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A3F" w:rsidRPr="00403062" w:rsidRDefault="00F82A3F" w:rsidP="00F0007B">
      <w:pPr>
        <w:jc w:val="center"/>
        <w:outlineLvl w:val="0"/>
        <w:rPr>
          <w:rFonts w:ascii="Arial" w:hAnsi="Arial" w:cs="Arial"/>
          <w:b/>
          <w:sz w:val="36"/>
          <w:szCs w:val="36"/>
        </w:rPr>
      </w:pPr>
    </w:p>
    <w:p w:rsidR="00403062" w:rsidRDefault="00403062" w:rsidP="00863C7E">
      <w:pPr>
        <w:jc w:val="center"/>
        <w:outlineLvl w:val="0"/>
        <w:rPr>
          <w:rFonts w:ascii="Arial" w:hAnsi="Arial" w:cs="Arial"/>
          <w:b/>
          <w:sz w:val="36"/>
          <w:szCs w:val="36"/>
        </w:rPr>
      </w:pPr>
    </w:p>
    <w:p w:rsidR="00863C7E" w:rsidRPr="00403062" w:rsidRDefault="00863C7E" w:rsidP="00863C7E">
      <w:pPr>
        <w:jc w:val="center"/>
        <w:outlineLvl w:val="0"/>
        <w:rPr>
          <w:rFonts w:ascii="Arial" w:hAnsi="Arial" w:cs="Arial"/>
          <w:b/>
          <w:sz w:val="36"/>
          <w:szCs w:val="36"/>
        </w:rPr>
      </w:pPr>
      <w:r w:rsidRPr="00403062">
        <w:rPr>
          <w:rFonts w:ascii="Arial" w:hAnsi="Arial" w:cs="Arial"/>
          <w:b/>
          <w:sz w:val="36"/>
          <w:szCs w:val="36"/>
        </w:rPr>
        <w:t>EMISNÍ PODMÍNKY DLUHOPISŮ EMITENTA</w:t>
      </w:r>
    </w:p>
    <w:p w:rsidR="00863C7E" w:rsidRPr="000A5712" w:rsidRDefault="00863C7E" w:rsidP="00863C7E">
      <w:pPr>
        <w:jc w:val="center"/>
        <w:rPr>
          <w:rFonts w:ascii="Arial" w:hAnsi="Arial" w:cs="Arial"/>
          <w:color w:val="333333"/>
          <w:sz w:val="36"/>
          <w:szCs w:val="36"/>
          <w:shd w:val="clear" w:color="auto" w:fill="FFFFFF"/>
        </w:rPr>
      </w:pPr>
      <w:r w:rsidRPr="000A5712">
        <w:rPr>
          <w:rFonts w:ascii="Arial" w:hAnsi="Arial" w:cs="Arial"/>
          <w:color w:val="333333"/>
          <w:sz w:val="36"/>
          <w:szCs w:val="36"/>
          <w:shd w:val="clear" w:color="auto" w:fill="FFFFFF"/>
        </w:rPr>
        <w:t xml:space="preserve">OTTOVO NAKLADATELSTVÍ, </w:t>
      </w:r>
    </w:p>
    <w:p w:rsidR="00863C7E" w:rsidRPr="000A5712" w:rsidRDefault="00863C7E" w:rsidP="00863C7E">
      <w:pPr>
        <w:outlineLvl w:val="0"/>
        <w:rPr>
          <w:rFonts w:ascii="Arial" w:hAnsi="Arial" w:cs="Arial"/>
        </w:rPr>
      </w:pPr>
      <w:r w:rsidRPr="000A5712">
        <w:rPr>
          <w:rFonts w:ascii="Arial" w:hAnsi="Arial" w:cs="Arial"/>
          <w:color w:val="333333"/>
          <w:sz w:val="36"/>
          <w:szCs w:val="36"/>
          <w:shd w:val="clear" w:color="auto" w:fill="FFFFFF"/>
        </w:rPr>
        <w:t>společnost pro vydávání encyklopedické literatury, s.r.o.</w:t>
      </w:r>
    </w:p>
    <w:p w:rsidR="00F82A3F" w:rsidRPr="00403062" w:rsidRDefault="00AB7729" w:rsidP="00F0007B">
      <w:pPr>
        <w:outlineLvl w:val="0"/>
        <w:rPr>
          <w:rFonts w:ascii="Arial" w:hAnsi="Arial" w:cs="Arial"/>
        </w:rPr>
      </w:pPr>
      <w:r w:rsidRPr="00403062">
        <w:rPr>
          <w:rFonts w:ascii="Arial" w:hAnsi="Arial" w:cs="Arial"/>
        </w:rPr>
        <w:t xml:space="preserve"> </w:t>
      </w:r>
    </w:p>
    <w:p w:rsidR="000A5712" w:rsidRDefault="000A5712" w:rsidP="00F82A3F">
      <w:pPr>
        <w:jc w:val="center"/>
        <w:outlineLvl w:val="0"/>
        <w:rPr>
          <w:rFonts w:ascii="Arial" w:hAnsi="Arial" w:cs="Arial"/>
          <w:b/>
        </w:rPr>
      </w:pPr>
    </w:p>
    <w:p w:rsidR="000A5712" w:rsidRDefault="000A5712" w:rsidP="00F82A3F">
      <w:pPr>
        <w:jc w:val="center"/>
        <w:outlineLvl w:val="0"/>
        <w:rPr>
          <w:rFonts w:ascii="Arial" w:hAnsi="Arial" w:cs="Arial"/>
          <w:b/>
        </w:rPr>
      </w:pPr>
    </w:p>
    <w:p w:rsidR="00B34516" w:rsidRPr="00403062" w:rsidRDefault="00AB7729" w:rsidP="00F82A3F">
      <w:pPr>
        <w:jc w:val="center"/>
        <w:outlineLvl w:val="0"/>
        <w:rPr>
          <w:rFonts w:ascii="Arial" w:hAnsi="Arial" w:cs="Arial"/>
          <w:b/>
        </w:rPr>
      </w:pPr>
      <w:r w:rsidRPr="00403062">
        <w:rPr>
          <w:rFonts w:ascii="Arial" w:hAnsi="Arial" w:cs="Arial"/>
          <w:b/>
        </w:rPr>
        <w:t>I.</w:t>
      </w:r>
    </w:p>
    <w:p w:rsidR="00AB7729" w:rsidRPr="00403062" w:rsidRDefault="00AB7729" w:rsidP="003B6166">
      <w:pPr>
        <w:jc w:val="center"/>
        <w:outlineLvl w:val="0"/>
        <w:rPr>
          <w:rFonts w:ascii="Arial" w:hAnsi="Arial" w:cs="Arial"/>
          <w:b/>
        </w:rPr>
      </w:pPr>
      <w:r w:rsidRPr="00403062">
        <w:rPr>
          <w:rFonts w:ascii="Arial" w:hAnsi="Arial" w:cs="Arial"/>
          <w:b/>
        </w:rPr>
        <w:t xml:space="preserve">Právní </w:t>
      </w:r>
      <w:r w:rsidR="003B6166" w:rsidRPr="00403062">
        <w:rPr>
          <w:rFonts w:ascii="Arial" w:hAnsi="Arial" w:cs="Arial"/>
          <w:b/>
        </w:rPr>
        <w:t>a</w:t>
      </w:r>
      <w:r w:rsidRPr="00403062">
        <w:rPr>
          <w:rFonts w:ascii="Arial" w:hAnsi="Arial" w:cs="Arial"/>
          <w:b/>
        </w:rPr>
        <w:t xml:space="preserve"> skutkový stav </w:t>
      </w:r>
      <w:r w:rsidR="004E18F6">
        <w:rPr>
          <w:rFonts w:ascii="Arial" w:hAnsi="Arial" w:cs="Arial"/>
          <w:b/>
        </w:rPr>
        <w:t>D</w:t>
      </w:r>
      <w:r w:rsidRPr="00403062">
        <w:rPr>
          <w:rFonts w:ascii="Arial" w:hAnsi="Arial" w:cs="Arial"/>
          <w:b/>
        </w:rPr>
        <w:t>luhopisů</w:t>
      </w:r>
    </w:p>
    <w:p w:rsidR="00AB7729" w:rsidRPr="00403062" w:rsidRDefault="00AB7729" w:rsidP="00B34516">
      <w:pPr>
        <w:rPr>
          <w:rFonts w:ascii="Arial" w:hAnsi="Arial" w:cs="Arial"/>
        </w:rPr>
      </w:pPr>
    </w:p>
    <w:p w:rsidR="00863C7E" w:rsidRPr="00403062" w:rsidRDefault="00863C7E" w:rsidP="00863C7E">
      <w:pPr>
        <w:rPr>
          <w:rStyle w:val="nowrap"/>
          <w:rFonts w:ascii="Arial" w:hAnsi="Arial" w:cs="Arial"/>
        </w:rPr>
      </w:pPr>
      <w:bookmarkStart w:id="0" w:name="OLE_LINK1"/>
      <w:r w:rsidRPr="00403062">
        <w:rPr>
          <w:rFonts w:ascii="Arial" w:hAnsi="Arial" w:cs="Arial"/>
        </w:rPr>
        <w:t xml:space="preserve">1. Právní a skutkový základ dluhopisů společnosti </w:t>
      </w:r>
      <w:r w:rsidRPr="000A5712">
        <w:rPr>
          <w:rFonts w:ascii="Arial" w:hAnsi="Arial" w:cs="Arial"/>
          <w:b/>
        </w:rPr>
        <w:t>OTTOVO NAKLADATELSTVÍ, společnost pro vydávání encyklopedické literatury, s.</w:t>
      </w:r>
      <w:r w:rsidR="000A5712" w:rsidRPr="000A5712">
        <w:rPr>
          <w:rFonts w:ascii="Arial" w:hAnsi="Arial" w:cs="Arial"/>
          <w:b/>
        </w:rPr>
        <w:t xml:space="preserve"> </w:t>
      </w:r>
      <w:r w:rsidRPr="000A5712">
        <w:rPr>
          <w:rFonts w:ascii="Arial" w:hAnsi="Arial" w:cs="Arial"/>
          <w:b/>
        </w:rPr>
        <w:t>r.</w:t>
      </w:r>
      <w:r w:rsidR="000A5712" w:rsidRPr="000A5712">
        <w:rPr>
          <w:rFonts w:ascii="Arial" w:hAnsi="Arial" w:cs="Arial"/>
          <w:b/>
        </w:rPr>
        <w:t xml:space="preserve"> </w:t>
      </w:r>
      <w:r w:rsidRPr="000A5712">
        <w:rPr>
          <w:rFonts w:ascii="Arial" w:hAnsi="Arial" w:cs="Arial"/>
          <w:b/>
        </w:rPr>
        <w:t>o.</w:t>
      </w:r>
      <w:r w:rsidRPr="00403062">
        <w:rPr>
          <w:rFonts w:ascii="Arial" w:hAnsi="Arial" w:cs="Arial"/>
        </w:rPr>
        <w:t xml:space="preserve">, se sídlem: </w:t>
      </w:r>
      <w:r w:rsidRPr="00403062">
        <w:rPr>
          <w:rFonts w:ascii="Arial" w:hAnsi="Arial" w:cs="Arial"/>
          <w:color w:val="333333"/>
          <w:shd w:val="clear" w:color="auto" w:fill="FFFFFF"/>
        </w:rPr>
        <w:t>Křišťanova 675/3, Praha 3, 130 00</w:t>
      </w:r>
      <w:r w:rsidRPr="00403062">
        <w:rPr>
          <w:rFonts w:ascii="Arial" w:hAnsi="Arial" w:cs="Arial"/>
        </w:rPr>
        <w:t xml:space="preserve">, IČ: </w:t>
      </w:r>
      <w:r w:rsidRPr="00403062">
        <w:rPr>
          <w:rStyle w:val="nowrap"/>
          <w:rFonts w:ascii="Arial" w:hAnsi="Arial" w:cs="Arial"/>
        </w:rPr>
        <w:t>250 43 773, zapsaná v obchodním rejstříku u Městského soudu v Praze, spisová značka C89156</w:t>
      </w:r>
      <w:r w:rsidR="000A5712">
        <w:rPr>
          <w:rStyle w:val="nowrap"/>
          <w:rFonts w:ascii="Arial" w:hAnsi="Arial" w:cs="Arial"/>
        </w:rPr>
        <w:t xml:space="preserve"> </w:t>
      </w:r>
      <w:r w:rsidRPr="00403062">
        <w:rPr>
          <w:rStyle w:val="nowrap"/>
          <w:rFonts w:ascii="Arial" w:hAnsi="Arial" w:cs="Arial"/>
        </w:rPr>
        <w:t xml:space="preserve">(dále jen Emitent) rozhodla o vydání níže specifikovaných </w:t>
      </w:r>
      <w:r w:rsidR="00DC69DA" w:rsidRPr="00403062">
        <w:rPr>
          <w:rStyle w:val="nowrap"/>
          <w:rFonts w:ascii="Arial" w:hAnsi="Arial" w:cs="Arial"/>
        </w:rPr>
        <w:t>D</w:t>
      </w:r>
      <w:r w:rsidRPr="00403062">
        <w:rPr>
          <w:rStyle w:val="nowrap"/>
          <w:rFonts w:ascii="Arial" w:hAnsi="Arial" w:cs="Arial"/>
        </w:rPr>
        <w:t xml:space="preserve">luhopisů. </w:t>
      </w:r>
    </w:p>
    <w:p w:rsidR="000A5712" w:rsidRDefault="00863C7E" w:rsidP="00863C7E">
      <w:pPr>
        <w:rPr>
          <w:rStyle w:val="nowrap"/>
          <w:rFonts w:ascii="Arial" w:hAnsi="Arial" w:cs="Arial"/>
        </w:rPr>
      </w:pPr>
      <w:r w:rsidRPr="00403062">
        <w:rPr>
          <w:rStyle w:val="nowrap"/>
          <w:rFonts w:ascii="Arial" w:hAnsi="Arial" w:cs="Arial"/>
        </w:rPr>
        <w:t xml:space="preserve">Právním základem pro vydání </w:t>
      </w:r>
      <w:r w:rsidR="00DC69DA" w:rsidRPr="00403062">
        <w:rPr>
          <w:rStyle w:val="nowrap"/>
          <w:rFonts w:ascii="Arial" w:hAnsi="Arial" w:cs="Arial"/>
        </w:rPr>
        <w:t>D</w:t>
      </w:r>
      <w:r w:rsidRPr="00403062">
        <w:rPr>
          <w:rStyle w:val="nowrap"/>
          <w:rFonts w:ascii="Arial" w:hAnsi="Arial" w:cs="Arial"/>
        </w:rPr>
        <w:t xml:space="preserve">luhopisů je zákon č. 190/2004 Sb. o dluhopisech, ve znění pozdějších předpisů, podrobné vymezení práv a povinností spojených s dluhopisy, jakož i informace o emisi dluhopisů obsahují tyto emisní podmínky </w:t>
      </w:r>
      <w:r w:rsidR="004E18F6">
        <w:rPr>
          <w:rStyle w:val="nowrap"/>
          <w:rFonts w:ascii="Arial" w:hAnsi="Arial" w:cs="Arial"/>
        </w:rPr>
        <w:t>D</w:t>
      </w:r>
      <w:r w:rsidRPr="00403062">
        <w:rPr>
          <w:rStyle w:val="nowrap"/>
          <w:rFonts w:ascii="Arial" w:hAnsi="Arial" w:cs="Arial"/>
        </w:rPr>
        <w:t xml:space="preserve">luhopisů. </w:t>
      </w:r>
    </w:p>
    <w:p w:rsidR="00863C7E" w:rsidRPr="00403062" w:rsidRDefault="00863C7E" w:rsidP="00863C7E">
      <w:pPr>
        <w:rPr>
          <w:rStyle w:val="nowrap"/>
          <w:rFonts w:ascii="Arial" w:hAnsi="Arial" w:cs="Arial"/>
        </w:rPr>
      </w:pPr>
      <w:r w:rsidRPr="00403062">
        <w:rPr>
          <w:rStyle w:val="nowrap"/>
          <w:rFonts w:ascii="Arial" w:hAnsi="Arial" w:cs="Arial"/>
        </w:rPr>
        <w:t>(dále jen Emisní podmínky)</w:t>
      </w:r>
    </w:p>
    <w:p w:rsidR="003B6166" w:rsidRPr="00403062" w:rsidRDefault="003B6166" w:rsidP="00B34516">
      <w:pPr>
        <w:rPr>
          <w:rStyle w:val="nowrap"/>
          <w:rFonts w:ascii="Arial" w:hAnsi="Arial" w:cs="Arial"/>
        </w:rPr>
      </w:pPr>
    </w:p>
    <w:p w:rsidR="00863C7E" w:rsidRPr="00403062" w:rsidRDefault="00863C7E" w:rsidP="00863C7E">
      <w:pPr>
        <w:rPr>
          <w:rStyle w:val="nowrap"/>
          <w:rFonts w:ascii="Arial" w:hAnsi="Arial" w:cs="Arial"/>
        </w:rPr>
      </w:pPr>
    </w:p>
    <w:p w:rsidR="00863C7E" w:rsidRPr="00403062" w:rsidRDefault="00863C7E" w:rsidP="00863C7E">
      <w:pPr>
        <w:rPr>
          <w:rStyle w:val="nowrap"/>
          <w:rFonts w:ascii="Arial" w:hAnsi="Arial" w:cs="Arial"/>
        </w:rPr>
      </w:pPr>
      <w:r w:rsidRPr="00403062">
        <w:rPr>
          <w:rStyle w:val="nowrap"/>
          <w:rFonts w:ascii="Arial" w:hAnsi="Arial" w:cs="Arial"/>
        </w:rPr>
        <w:t xml:space="preserve">2. Základní charakteristika </w:t>
      </w:r>
      <w:r w:rsidR="004E18F6">
        <w:rPr>
          <w:rStyle w:val="nowrap"/>
          <w:rFonts w:ascii="Arial" w:hAnsi="Arial" w:cs="Arial"/>
        </w:rPr>
        <w:t>D</w:t>
      </w:r>
      <w:r w:rsidRPr="00403062">
        <w:rPr>
          <w:rStyle w:val="nowrap"/>
          <w:rFonts w:ascii="Arial" w:hAnsi="Arial" w:cs="Arial"/>
        </w:rPr>
        <w:t>luhopisů</w:t>
      </w:r>
    </w:p>
    <w:p w:rsidR="00863C7E" w:rsidRPr="00403062" w:rsidRDefault="00863C7E" w:rsidP="00863C7E">
      <w:pPr>
        <w:rPr>
          <w:rFonts w:ascii="Arial" w:hAnsi="Arial" w:cs="Arial"/>
        </w:rPr>
      </w:pPr>
      <w:r w:rsidRPr="00403062">
        <w:rPr>
          <w:rStyle w:val="nowrap"/>
          <w:rFonts w:ascii="Arial" w:hAnsi="Arial" w:cs="Arial"/>
        </w:rPr>
        <w:t xml:space="preserve">- Emitent: </w:t>
      </w:r>
      <w:r w:rsidRPr="00403062">
        <w:rPr>
          <w:rFonts w:ascii="Arial" w:hAnsi="Arial" w:cs="Arial"/>
        </w:rPr>
        <w:t>OTTOVO NAKLADATELSTVÍ, společnost pro vydávání encyklopedické literatury s.</w:t>
      </w:r>
      <w:r w:rsidR="00403062">
        <w:rPr>
          <w:rFonts w:ascii="Arial" w:hAnsi="Arial" w:cs="Arial"/>
        </w:rPr>
        <w:t xml:space="preserve"> </w:t>
      </w:r>
      <w:r w:rsidRPr="00403062">
        <w:rPr>
          <w:rFonts w:ascii="Arial" w:hAnsi="Arial" w:cs="Arial"/>
        </w:rPr>
        <w:t>r.</w:t>
      </w:r>
      <w:r w:rsidR="00403062">
        <w:rPr>
          <w:rFonts w:ascii="Arial" w:hAnsi="Arial" w:cs="Arial"/>
        </w:rPr>
        <w:t xml:space="preserve"> </w:t>
      </w:r>
      <w:r w:rsidRPr="00403062">
        <w:rPr>
          <w:rFonts w:ascii="Arial" w:hAnsi="Arial" w:cs="Arial"/>
        </w:rPr>
        <w:t xml:space="preserve">o. </w:t>
      </w:r>
    </w:p>
    <w:p w:rsidR="00863C7E" w:rsidRPr="00403062" w:rsidRDefault="00863C7E" w:rsidP="00863C7E">
      <w:pPr>
        <w:rPr>
          <w:rFonts w:ascii="Arial" w:hAnsi="Arial" w:cs="Arial"/>
        </w:rPr>
      </w:pPr>
      <w:r w:rsidRPr="00403062">
        <w:rPr>
          <w:rFonts w:ascii="Arial" w:hAnsi="Arial" w:cs="Arial"/>
        </w:rPr>
        <w:t xml:space="preserve">- Název </w:t>
      </w:r>
      <w:r w:rsidR="00DC69DA" w:rsidRPr="00403062">
        <w:rPr>
          <w:rFonts w:ascii="Arial" w:hAnsi="Arial" w:cs="Arial"/>
        </w:rPr>
        <w:t>D</w:t>
      </w:r>
      <w:r w:rsidRPr="00403062">
        <w:rPr>
          <w:rFonts w:ascii="Arial" w:hAnsi="Arial" w:cs="Arial"/>
        </w:rPr>
        <w:t xml:space="preserve">luhopisu: </w:t>
      </w:r>
      <w:r w:rsidRPr="00331814">
        <w:rPr>
          <w:rFonts w:ascii="Arial" w:hAnsi="Arial" w:cs="Arial"/>
          <w:b/>
        </w:rPr>
        <w:t>Dluhopis ON</w:t>
      </w:r>
      <w:r w:rsidR="00176FD0" w:rsidRPr="00331814">
        <w:rPr>
          <w:rFonts w:ascii="Arial" w:hAnsi="Arial" w:cs="Arial"/>
          <w:b/>
        </w:rPr>
        <w:t xml:space="preserve"> </w:t>
      </w:r>
      <w:r w:rsidRPr="00331814">
        <w:rPr>
          <w:rFonts w:ascii="Arial" w:hAnsi="Arial" w:cs="Arial"/>
          <w:b/>
        </w:rPr>
        <w:t>I – výnos 6,15</w:t>
      </w:r>
      <w:r w:rsidR="001B2B10" w:rsidRPr="00331814">
        <w:rPr>
          <w:rFonts w:ascii="Arial" w:hAnsi="Arial" w:cs="Arial"/>
          <w:b/>
        </w:rPr>
        <w:t xml:space="preserve"> </w:t>
      </w:r>
      <w:r w:rsidRPr="00331814">
        <w:rPr>
          <w:rFonts w:ascii="Arial" w:hAnsi="Arial" w:cs="Arial"/>
          <w:b/>
        </w:rPr>
        <w:t>% p.a.</w:t>
      </w:r>
    </w:p>
    <w:p w:rsidR="00863C7E" w:rsidRPr="00403062" w:rsidRDefault="00863C7E" w:rsidP="00863C7E">
      <w:pPr>
        <w:rPr>
          <w:rFonts w:ascii="Arial" w:hAnsi="Arial" w:cs="Arial"/>
        </w:rPr>
      </w:pPr>
      <w:r w:rsidRPr="00403062">
        <w:rPr>
          <w:rFonts w:ascii="Arial" w:hAnsi="Arial" w:cs="Arial"/>
        </w:rPr>
        <w:t xml:space="preserve">- Forma </w:t>
      </w:r>
      <w:r w:rsidR="00DC69DA" w:rsidRPr="00403062">
        <w:rPr>
          <w:rFonts w:ascii="Arial" w:hAnsi="Arial" w:cs="Arial"/>
        </w:rPr>
        <w:t>D</w:t>
      </w:r>
      <w:r w:rsidRPr="00403062">
        <w:rPr>
          <w:rFonts w:ascii="Arial" w:hAnsi="Arial" w:cs="Arial"/>
        </w:rPr>
        <w:t xml:space="preserve">luhopisu: </w:t>
      </w:r>
      <w:r w:rsidRPr="00331814">
        <w:rPr>
          <w:rFonts w:ascii="Arial" w:hAnsi="Arial" w:cs="Arial"/>
          <w:b/>
        </w:rPr>
        <w:t>Cenný papír na jméno</w:t>
      </w:r>
      <w:r w:rsidRPr="00403062">
        <w:rPr>
          <w:rFonts w:ascii="Arial" w:hAnsi="Arial" w:cs="Arial"/>
        </w:rPr>
        <w:t xml:space="preserve"> – (běžný dluh</w:t>
      </w:r>
      <w:r w:rsidR="00DC69DA" w:rsidRPr="00403062">
        <w:rPr>
          <w:rFonts w:ascii="Arial" w:hAnsi="Arial" w:cs="Arial"/>
        </w:rPr>
        <w:t>opis nikoli zvláštního druhu  </w:t>
      </w:r>
      <w:r w:rsidRPr="00403062">
        <w:rPr>
          <w:rFonts w:ascii="Arial" w:hAnsi="Arial" w:cs="Arial"/>
        </w:rPr>
        <w:t>v listinné podobě)</w:t>
      </w:r>
    </w:p>
    <w:p w:rsidR="00863C7E" w:rsidRPr="00403062" w:rsidRDefault="00863C7E" w:rsidP="00863C7E">
      <w:pPr>
        <w:rPr>
          <w:rStyle w:val="nowrap"/>
          <w:rFonts w:ascii="Arial" w:hAnsi="Arial" w:cs="Arial"/>
        </w:rPr>
      </w:pPr>
      <w:r w:rsidRPr="00403062">
        <w:rPr>
          <w:rFonts w:ascii="Arial" w:hAnsi="Arial" w:cs="Arial"/>
        </w:rPr>
        <w:t xml:space="preserve">- Pořadové číslo emise: </w:t>
      </w:r>
      <w:r w:rsidRPr="00403062">
        <w:rPr>
          <w:rStyle w:val="nowrap"/>
          <w:rFonts w:ascii="Arial" w:hAnsi="Arial" w:cs="Arial"/>
        </w:rPr>
        <w:t>1</w:t>
      </w:r>
    </w:p>
    <w:p w:rsidR="00863C7E" w:rsidRPr="00403062" w:rsidRDefault="00863C7E" w:rsidP="00863C7E">
      <w:pPr>
        <w:rPr>
          <w:rStyle w:val="nowrap"/>
          <w:rFonts w:ascii="Arial" w:hAnsi="Arial" w:cs="Arial"/>
        </w:rPr>
      </w:pPr>
      <w:r w:rsidRPr="00403062">
        <w:rPr>
          <w:rStyle w:val="nowrap"/>
          <w:rFonts w:ascii="Arial" w:hAnsi="Arial" w:cs="Arial"/>
        </w:rPr>
        <w:t xml:space="preserve">- Emisní kurz: </w:t>
      </w:r>
      <w:r w:rsidRPr="00331814">
        <w:rPr>
          <w:rStyle w:val="nowrap"/>
          <w:rFonts w:ascii="Arial" w:hAnsi="Arial" w:cs="Arial"/>
          <w:b/>
        </w:rPr>
        <w:t>100</w:t>
      </w:r>
      <w:r w:rsidR="001B2B10" w:rsidRPr="00331814">
        <w:rPr>
          <w:rStyle w:val="nowrap"/>
          <w:rFonts w:ascii="Arial" w:hAnsi="Arial" w:cs="Arial"/>
          <w:b/>
        </w:rPr>
        <w:t xml:space="preserve"> </w:t>
      </w:r>
      <w:r w:rsidRPr="00331814">
        <w:rPr>
          <w:rStyle w:val="nowrap"/>
          <w:rFonts w:ascii="Arial" w:hAnsi="Arial" w:cs="Arial"/>
          <w:b/>
        </w:rPr>
        <w:t>%</w:t>
      </w:r>
      <w:r w:rsidRPr="00403062">
        <w:rPr>
          <w:rStyle w:val="nowrap"/>
          <w:rFonts w:ascii="Arial" w:hAnsi="Arial" w:cs="Arial"/>
        </w:rPr>
        <w:t xml:space="preserve"> (slovy: sto procent) jmenovité hodnoty</w:t>
      </w:r>
    </w:p>
    <w:p w:rsidR="00863C7E" w:rsidRPr="00403062" w:rsidRDefault="00863C7E" w:rsidP="00863C7E">
      <w:pPr>
        <w:rPr>
          <w:rStyle w:val="nowrap"/>
          <w:rFonts w:ascii="Arial" w:hAnsi="Arial" w:cs="Arial"/>
        </w:rPr>
      </w:pPr>
      <w:r w:rsidRPr="00403062">
        <w:rPr>
          <w:rStyle w:val="nowrap"/>
          <w:rFonts w:ascii="Arial" w:hAnsi="Arial" w:cs="Arial"/>
        </w:rPr>
        <w:t xml:space="preserve">- Jmenovitá hodnota: </w:t>
      </w:r>
      <w:r w:rsidRPr="00331814">
        <w:rPr>
          <w:rStyle w:val="nowrap"/>
          <w:rFonts w:ascii="Arial" w:hAnsi="Arial" w:cs="Arial"/>
          <w:b/>
        </w:rPr>
        <w:t>25.000,-</w:t>
      </w:r>
      <w:r w:rsidR="004E18F6">
        <w:rPr>
          <w:rStyle w:val="nowrap"/>
          <w:rFonts w:ascii="Arial" w:hAnsi="Arial" w:cs="Arial"/>
          <w:b/>
        </w:rPr>
        <w:t xml:space="preserve"> </w:t>
      </w:r>
      <w:r w:rsidRPr="00331814">
        <w:rPr>
          <w:rStyle w:val="nowrap"/>
          <w:rFonts w:ascii="Arial" w:hAnsi="Arial" w:cs="Arial"/>
          <w:b/>
        </w:rPr>
        <w:t>Kč</w:t>
      </w:r>
      <w:r w:rsidRPr="00403062">
        <w:rPr>
          <w:rStyle w:val="nowrap"/>
          <w:rFonts w:ascii="Arial" w:hAnsi="Arial" w:cs="Arial"/>
        </w:rPr>
        <w:t xml:space="preserve"> (slovy: dvacet</w:t>
      </w:r>
      <w:r w:rsidR="00176FD0" w:rsidRPr="00403062">
        <w:rPr>
          <w:rStyle w:val="nowrap"/>
          <w:rFonts w:ascii="Arial" w:hAnsi="Arial" w:cs="Arial"/>
        </w:rPr>
        <w:t xml:space="preserve"> pět tisíc </w:t>
      </w:r>
      <w:r w:rsidRPr="00403062">
        <w:rPr>
          <w:rStyle w:val="nowrap"/>
          <w:rFonts w:ascii="Arial" w:hAnsi="Arial" w:cs="Arial"/>
        </w:rPr>
        <w:t>korun</w:t>
      </w:r>
      <w:r w:rsidR="00176FD0" w:rsidRPr="00403062">
        <w:rPr>
          <w:rStyle w:val="nowrap"/>
          <w:rFonts w:ascii="Arial" w:hAnsi="Arial" w:cs="Arial"/>
        </w:rPr>
        <w:t xml:space="preserve"> českých</w:t>
      </w:r>
      <w:r w:rsidRPr="00403062">
        <w:rPr>
          <w:rStyle w:val="nowrap"/>
          <w:rFonts w:ascii="Arial" w:hAnsi="Arial" w:cs="Arial"/>
        </w:rPr>
        <w:t>)</w:t>
      </w:r>
    </w:p>
    <w:p w:rsidR="00863C7E" w:rsidRPr="00403062" w:rsidRDefault="00863C7E" w:rsidP="00863C7E">
      <w:pPr>
        <w:rPr>
          <w:rStyle w:val="nowrap"/>
          <w:rFonts w:ascii="Arial" w:hAnsi="Arial" w:cs="Arial"/>
        </w:rPr>
      </w:pPr>
      <w:r w:rsidRPr="00403062">
        <w:rPr>
          <w:rStyle w:val="nowrap"/>
          <w:rFonts w:ascii="Arial" w:hAnsi="Arial" w:cs="Arial"/>
        </w:rPr>
        <w:t xml:space="preserve">- Měna, v níž jsou </w:t>
      </w:r>
      <w:r w:rsidR="00DC69DA" w:rsidRPr="00403062">
        <w:rPr>
          <w:rStyle w:val="nowrap"/>
          <w:rFonts w:ascii="Arial" w:hAnsi="Arial" w:cs="Arial"/>
        </w:rPr>
        <w:t>D</w:t>
      </w:r>
      <w:r w:rsidRPr="00403062">
        <w:rPr>
          <w:rStyle w:val="nowrap"/>
          <w:rFonts w:ascii="Arial" w:hAnsi="Arial" w:cs="Arial"/>
        </w:rPr>
        <w:t xml:space="preserve">luhopisy denominovány: </w:t>
      </w:r>
      <w:r w:rsidRPr="00331814">
        <w:rPr>
          <w:rStyle w:val="nowrap"/>
          <w:rFonts w:ascii="Arial" w:hAnsi="Arial" w:cs="Arial"/>
          <w:b/>
        </w:rPr>
        <w:t>Koruna česká</w:t>
      </w:r>
      <w:r w:rsidRPr="00403062">
        <w:rPr>
          <w:rStyle w:val="nowrap"/>
          <w:rFonts w:ascii="Arial" w:hAnsi="Arial" w:cs="Arial"/>
        </w:rPr>
        <w:t xml:space="preserve"> </w:t>
      </w:r>
      <w:r w:rsidRPr="00331814">
        <w:rPr>
          <w:rStyle w:val="nowrap"/>
          <w:rFonts w:ascii="Arial" w:hAnsi="Arial" w:cs="Arial"/>
          <w:b/>
        </w:rPr>
        <w:t>(CZK)</w:t>
      </w:r>
    </w:p>
    <w:p w:rsidR="00863C7E" w:rsidRPr="00403062" w:rsidRDefault="00863C7E" w:rsidP="00863C7E">
      <w:pPr>
        <w:rPr>
          <w:rStyle w:val="nowrap"/>
          <w:rFonts w:ascii="Arial" w:hAnsi="Arial" w:cs="Arial"/>
        </w:rPr>
      </w:pPr>
      <w:r w:rsidRPr="00403062">
        <w:rPr>
          <w:rStyle w:val="nowrap"/>
          <w:rFonts w:ascii="Arial" w:hAnsi="Arial" w:cs="Arial"/>
        </w:rPr>
        <w:t xml:space="preserve">- Datum počátku lhůty pro upisování Emisí: </w:t>
      </w:r>
      <w:r w:rsidRPr="00331814">
        <w:rPr>
          <w:rStyle w:val="nowrap"/>
          <w:rFonts w:ascii="Arial" w:hAnsi="Arial" w:cs="Arial"/>
          <w:b/>
        </w:rPr>
        <w:t>14.</w:t>
      </w:r>
      <w:r w:rsidR="00403062" w:rsidRPr="00331814">
        <w:rPr>
          <w:rStyle w:val="nowrap"/>
          <w:rFonts w:ascii="Arial" w:hAnsi="Arial" w:cs="Arial"/>
          <w:b/>
        </w:rPr>
        <w:t xml:space="preserve"> </w:t>
      </w:r>
      <w:r w:rsidRPr="00331814">
        <w:rPr>
          <w:rStyle w:val="nowrap"/>
          <w:rFonts w:ascii="Arial" w:hAnsi="Arial" w:cs="Arial"/>
          <w:b/>
        </w:rPr>
        <w:t>08.</w:t>
      </w:r>
      <w:r w:rsidR="00403062" w:rsidRPr="00331814">
        <w:rPr>
          <w:rStyle w:val="nowrap"/>
          <w:rFonts w:ascii="Arial" w:hAnsi="Arial" w:cs="Arial"/>
          <w:b/>
        </w:rPr>
        <w:t xml:space="preserve"> </w:t>
      </w:r>
      <w:r w:rsidRPr="00331814">
        <w:rPr>
          <w:rStyle w:val="nowrap"/>
          <w:rFonts w:ascii="Arial" w:hAnsi="Arial" w:cs="Arial"/>
          <w:b/>
        </w:rPr>
        <w:t>2017</w:t>
      </w:r>
    </w:p>
    <w:p w:rsidR="00863C7E" w:rsidRPr="00331814" w:rsidRDefault="00863C7E" w:rsidP="00863C7E">
      <w:pPr>
        <w:rPr>
          <w:rStyle w:val="nowrap"/>
          <w:rFonts w:ascii="Arial" w:hAnsi="Arial" w:cs="Arial"/>
          <w:b/>
        </w:rPr>
      </w:pPr>
      <w:r w:rsidRPr="00403062">
        <w:rPr>
          <w:rStyle w:val="nowrap"/>
          <w:rFonts w:ascii="Arial" w:hAnsi="Arial" w:cs="Arial"/>
        </w:rPr>
        <w:t xml:space="preserve">- Datum ukončení lhůty pro upisování Emise: </w:t>
      </w:r>
      <w:r w:rsidRPr="00331814">
        <w:rPr>
          <w:rStyle w:val="nowrap"/>
          <w:rFonts w:ascii="Arial" w:hAnsi="Arial" w:cs="Arial"/>
          <w:b/>
        </w:rPr>
        <w:t>14.</w:t>
      </w:r>
      <w:r w:rsidR="00403062" w:rsidRPr="00331814">
        <w:rPr>
          <w:rStyle w:val="nowrap"/>
          <w:rFonts w:ascii="Arial" w:hAnsi="Arial" w:cs="Arial"/>
          <w:b/>
        </w:rPr>
        <w:t xml:space="preserve"> </w:t>
      </w:r>
      <w:r w:rsidRPr="00331814">
        <w:rPr>
          <w:rStyle w:val="nowrap"/>
          <w:rFonts w:ascii="Arial" w:hAnsi="Arial" w:cs="Arial"/>
          <w:b/>
        </w:rPr>
        <w:t>07.</w:t>
      </w:r>
      <w:r w:rsidR="00403062" w:rsidRPr="00331814">
        <w:rPr>
          <w:rStyle w:val="nowrap"/>
          <w:rFonts w:ascii="Arial" w:hAnsi="Arial" w:cs="Arial"/>
          <w:b/>
        </w:rPr>
        <w:t xml:space="preserve"> </w:t>
      </w:r>
      <w:r w:rsidRPr="00331814">
        <w:rPr>
          <w:rStyle w:val="nowrap"/>
          <w:rFonts w:ascii="Arial" w:hAnsi="Arial" w:cs="Arial"/>
          <w:b/>
        </w:rPr>
        <w:t>2020</w:t>
      </w:r>
    </w:p>
    <w:p w:rsidR="00863C7E" w:rsidRPr="00403062" w:rsidRDefault="00863C7E" w:rsidP="00863C7E">
      <w:pPr>
        <w:rPr>
          <w:rStyle w:val="nowrap"/>
          <w:rFonts w:ascii="Arial" w:hAnsi="Arial" w:cs="Arial"/>
        </w:rPr>
      </w:pPr>
      <w:r w:rsidRPr="00403062">
        <w:rPr>
          <w:rStyle w:val="nowrap"/>
          <w:rFonts w:ascii="Arial" w:hAnsi="Arial" w:cs="Arial"/>
        </w:rPr>
        <w:t xml:space="preserve">- Datum Emise: </w:t>
      </w:r>
      <w:r w:rsidRPr="00331814">
        <w:rPr>
          <w:rStyle w:val="nowrap"/>
          <w:rFonts w:ascii="Arial" w:hAnsi="Arial" w:cs="Arial"/>
          <w:b/>
        </w:rPr>
        <w:t>14.</w:t>
      </w:r>
      <w:r w:rsidR="00403062" w:rsidRPr="00331814">
        <w:rPr>
          <w:rStyle w:val="nowrap"/>
          <w:rFonts w:ascii="Arial" w:hAnsi="Arial" w:cs="Arial"/>
          <w:b/>
        </w:rPr>
        <w:t xml:space="preserve"> </w:t>
      </w:r>
      <w:r w:rsidRPr="00331814">
        <w:rPr>
          <w:rStyle w:val="nowrap"/>
          <w:rFonts w:ascii="Arial" w:hAnsi="Arial" w:cs="Arial"/>
          <w:b/>
        </w:rPr>
        <w:t>8.</w:t>
      </w:r>
      <w:r w:rsidR="00403062" w:rsidRPr="00331814">
        <w:rPr>
          <w:rStyle w:val="nowrap"/>
          <w:rFonts w:ascii="Arial" w:hAnsi="Arial" w:cs="Arial"/>
          <w:b/>
        </w:rPr>
        <w:t xml:space="preserve"> </w:t>
      </w:r>
      <w:r w:rsidRPr="00331814">
        <w:rPr>
          <w:rStyle w:val="nowrap"/>
          <w:rFonts w:ascii="Arial" w:hAnsi="Arial" w:cs="Arial"/>
          <w:b/>
        </w:rPr>
        <w:t>2017</w:t>
      </w:r>
    </w:p>
    <w:p w:rsidR="00863C7E" w:rsidRPr="00403062" w:rsidRDefault="00863C7E" w:rsidP="00863C7E">
      <w:pPr>
        <w:rPr>
          <w:rStyle w:val="nowrap"/>
          <w:rFonts w:ascii="Arial" w:hAnsi="Arial" w:cs="Arial"/>
        </w:rPr>
      </w:pPr>
      <w:r w:rsidRPr="00403062">
        <w:rPr>
          <w:rStyle w:val="nowrap"/>
          <w:rFonts w:ascii="Arial" w:hAnsi="Arial" w:cs="Arial"/>
        </w:rPr>
        <w:t xml:space="preserve">- Datum splatnosti: </w:t>
      </w:r>
      <w:r w:rsidRPr="00331814">
        <w:rPr>
          <w:rStyle w:val="nowrap"/>
          <w:rFonts w:ascii="Arial" w:hAnsi="Arial" w:cs="Arial"/>
          <w:b/>
        </w:rPr>
        <w:t>14.</w:t>
      </w:r>
      <w:r w:rsidR="00403062" w:rsidRPr="00331814">
        <w:rPr>
          <w:rStyle w:val="nowrap"/>
          <w:rFonts w:ascii="Arial" w:hAnsi="Arial" w:cs="Arial"/>
          <w:b/>
        </w:rPr>
        <w:t xml:space="preserve"> </w:t>
      </w:r>
      <w:r w:rsidRPr="00331814">
        <w:rPr>
          <w:rStyle w:val="nowrap"/>
          <w:rFonts w:ascii="Arial" w:hAnsi="Arial" w:cs="Arial"/>
          <w:b/>
        </w:rPr>
        <w:t>8.</w:t>
      </w:r>
      <w:r w:rsidR="00403062" w:rsidRPr="00331814">
        <w:rPr>
          <w:rStyle w:val="nowrap"/>
          <w:rFonts w:ascii="Arial" w:hAnsi="Arial" w:cs="Arial"/>
          <w:b/>
        </w:rPr>
        <w:t xml:space="preserve"> </w:t>
      </w:r>
      <w:r w:rsidRPr="00331814">
        <w:rPr>
          <w:rStyle w:val="nowrap"/>
          <w:rFonts w:ascii="Arial" w:hAnsi="Arial" w:cs="Arial"/>
          <w:b/>
        </w:rPr>
        <w:t>2020</w:t>
      </w:r>
    </w:p>
    <w:p w:rsidR="00863C7E" w:rsidRPr="00331814" w:rsidRDefault="00863C7E" w:rsidP="00863C7E">
      <w:pPr>
        <w:rPr>
          <w:rStyle w:val="nowrap"/>
          <w:rFonts w:ascii="Arial" w:hAnsi="Arial" w:cs="Arial"/>
          <w:b/>
        </w:rPr>
      </w:pPr>
      <w:r w:rsidRPr="00403062">
        <w:rPr>
          <w:rStyle w:val="nowrap"/>
          <w:rFonts w:ascii="Arial" w:hAnsi="Arial" w:cs="Arial"/>
        </w:rPr>
        <w:t xml:space="preserve">- Výnos </w:t>
      </w:r>
      <w:r w:rsidR="00DC69DA" w:rsidRPr="00403062">
        <w:rPr>
          <w:rStyle w:val="nowrap"/>
          <w:rFonts w:ascii="Arial" w:hAnsi="Arial" w:cs="Arial"/>
        </w:rPr>
        <w:t>D</w:t>
      </w:r>
      <w:r w:rsidRPr="00403062">
        <w:rPr>
          <w:rStyle w:val="nowrap"/>
          <w:rFonts w:ascii="Arial" w:hAnsi="Arial" w:cs="Arial"/>
        </w:rPr>
        <w:t xml:space="preserve">luhopisu: </w:t>
      </w:r>
      <w:r w:rsidRPr="00331814">
        <w:rPr>
          <w:rStyle w:val="nowrap"/>
          <w:rFonts w:ascii="Arial" w:hAnsi="Arial" w:cs="Arial"/>
          <w:b/>
        </w:rPr>
        <w:t>pevná úroková sazba stanovená od 14.</w:t>
      </w:r>
      <w:r w:rsidR="00403062" w:rsidRPr="00331814">
        <w:rPr>
          <w:rStyle w:val="nowrap"/>
          <w:rFonts w:ascii="Arial" w:hAnsi="Arial" w:cs="Arial"/>
          <w:b/>
        </w:rPr>
        <w:t xml:space="preserve"> </w:t>
      </w:r>
      <w:r w:rsidRPr="00331814">
        <w:rPr>
          <w:rStyle w:val="nowrap"/>
          <w:rFonts w:ascii="Arial" w:hAnsi="Arial" w:cs="Arial"/>
          <w:b/>
        </w:rPr>
        <w:t>08.</w:t>
      </w:r>
      <w:r w:rsidR="00403062" w:rsidRPr="00331814">
        <w:rPr>
          <w:rStyle w:val="nowrap"/>
          <w:rFonts w:ascii="Arial" w:hAnsi="Arial" w:cs="Arial"/>
          <w:b/>
        </w:rPr>
        <w:t xml:space="preserve"> </w:t>
      </w:r>
      <w:r w:rsidRPr="00331814">
        <w:rPr>
          <w:rStyle w:val="nowrap"/>
          <w:rFonts w:ascii="Arial" w:hAnsi="Arial" w:cs="Arial"/>
          <w:b/>
        </w:rPr>
        <w:t>2017 do 14.</w:t>
      </w:r>
      <w:r w:rsidR="00403062" w:rsidRPr="00331814">
        <w:rPr>
          <w:rStyle w:val="nowrap"/>
          <w:rFonts w:ascii="Arial" w:hAnsi="Arial" w:cs="Arial"/>
          <w:b/>
        </w:rPr>
        <w:t xml:space="preserve"> </w:t>
      </w:r>
      <w:r w:rsidRPr="00331814">
        <w:rPr>
          <w:rStyle w:val="nowrap"/>
          <w:rFonts w:ascii="Arial" w:hAnsi="Arial" w:cs="Arial"/>
          <w:b/>
        </w:rPr>
        <w:t>08.</w:t>
      </w:r>
      <w:r w:rsidR="00403062" w:rsidRPr="00331814">
        <w:rPr>
          <w:rStyle w:val="nowrap"/>
          <w:rFonts w:ascii="Arial" w:hAnsi="Arial" w:cs="Arial"/>
          <w:b/>
        </w:rPr>
        <w:t xml:space="preserve"> </w:t>
      </w:r>
      <w:r w:rsidRPr="00331814">
        <w:rPr>
          <w:rStyle w:val="nowrap"/>
          <w:rFonts w:ascii="Arial" w:hAnsi="Arial" w:cs="Arial"/>
          <w:b/>
        </w:rPr>
        <w:t>2020</w:t>
      </w:r>
      <w:r w:rsidR="00331814">
        <w:rPr>
          <w:rStyle w:val="nowrap"/>
          <w:rFonts w:ascii="Arial" w:hAnsi="Arial" w:cs="Arial"/>
          <w:b/>
        </w:rPr>
        <w:t xml:space="preserve"> </w:t>
      </w:r>
      <w:r w:rsidRPr="00331814">
        <w:rPr>
          <w:rStyle w:val="nowrap"/>
          <w:rFonts w:ascii="Arial" w:hAnsi="Arial" w:cs="Arial"/>
          <w:b/>
        </w:rPr>
        <w:t>ve výši: 6,15</w:t>
      </w:r>
      <w:r w:rsidR="001B2B10" w:rsidRPr="00331814">
        <w:rPr>
          <w:rStyle w:val="nowrap"/>
          <w:rFonts w:ascii="Arial" w:hAnsi="Arial" w:cs="Arial"/>
          <w:b/>
        </w:rPr>
        <w:t xml:space="preserve"> </w:t>
      </w:r>
      <w:r w:rsidRPr="00331814">
        <w:rPr>
          <w:rStyle w:val="nowrap"/>
          <w:rFonts w:ascii="Arial" w:hAnsi="Arial" w:cs="Arial"/>
          <w:b/>
        </w:rPr>
        <w:t>%</w:t>
      </w:r>
      <w:r w:rsidR="001B2B10" w:rsidRPr="00331814">
        <w:rPr>
          <w:rStyle w:val="nowrap"/>
          <w:rFonts w:ascii="Arial" w:hAnsi="Arial" w:cs="Arial"/>
          <w:b/>
        </w:rPr>
        <w:t xml:space="preserve"> </w:t>
      </w:r>
      <w:r w:rsidRPr="00331814">
        <w:rPr>
          <w:rStyle w:val="nowrap"/>
          <w:rFonts w:ascii="Arial" w:hAnsi="Arial" w:cs="Arial"/>
          <w:b/>
        </w:rPr>
        <w:t xml:space="preserve">p.a. </w:t>
      </w:r>
    </w:p>
    <w:p w:rsidR="00403062" w:rsidRPr="00331814" w:rsidRDefault="00863C7E" w:rsidP="00863C7E">
      <w:pPr>
        <w:rPr>
          <w:rStyle w:val="nowrap"/>
          <w:rFonts w:ascii="Arial" w:hAnsi="Arial" w:cs="Arial"/>
          <w:b/>
        </w:rPr>
      </w:pPr>
      <w:r w:rsidRPr="00403062">
        <w:rPr>
          <w:rStyle w:val="nowrap"/>
          <w:rFonts w:ascii="Arial" w:hAnsi="Arial" w:cs="Arial"/>
        </w:rPr>
        <w:t xml:space="preserve">- Datum </w:t>
      </w:r>
      <w:r w:rsidR="004C0F4A" w:rsidRPr="00403062">
        <w:rPr>
          <w:rStyle w:val="nowrap"/>
          <w:rFonts w:ascii="Arial" w:hAnsi="Arial" w:cs="Arial"/>
        </w:rPr>
        <w:t>pro výpočet výnosu (úroku)</w:t>
      </w:r>
      <w:r w:rsidRPr="00403062">
        <w:rPr>
          <w:rStyle w:val="nowrap"/>
          <w:rFonts w:ascii="Arial" w:hAnsi="Arial" w:cs="Arial"/>
        </w:rPr>
        <w:t xml:space="preserve">: </w:t>
      </w:r>
      <w:r w:rsidRPr="00331814">
        <w:rPr>
          <w:rStyle w:val="nowrap"/>
          <w:rFonts w:ascii="Arial" w:hAnsi="Arial" w:cs="Arial"/>
          <w:b/>
        </w:rPr>
        <w:t>14.</w:t>
      </w:r>
      <w:r w:rsidR="00403062" w:rsidRPr="00331814">
        <w:rPr>
          <w:rStyle w:val="nowrap"/>
          <w:rFonts w:ascii="Arial" w:hAnsi="Arial" w:cs="Arial"/>
          <w:b/>
        </w:rPr>
        <w:t xml:space="preserve"> </w:t>
      </w:r>
      <w:r w:rsidRPr="00331814">
        <w:rPr>
          <w:rStyle w:val="nowrap"/>
          <w:rFonts w:ascii="Arial" w:hAnsi="Arial" w:cs="Arial"/>
          <w:b/>
        </w:rPr>
        <w:t>02.</w:t>
      </w:r>
      <w:r w:rsidR="00403062" w:rsidRPr="00331814">
        <w:rPr>
          <w:rStyle w:val="nowrap"/>
          <w:rFonts w:ascii="Arial" w:hAnsi="Arial" w:cs="Arial"/>
          <w:b/>
        </w:rPr>
        <w:t xml:space="preserve"> </w:t>
      </w:r>
      <w:r w:rsidRPr="00331814">
        <w:rPr>
          <w:rStyle w:val="nowrap"/>
          <w:rFonts w:ascii="Arial" w:hAnsi="Arial" w:cs="Arial"/>
          <w:b/>
        </w:rPr>
        <w:t>2018, 14.</w:t>
      </w:r>
      <w:r w:rsidR="00403062" w:rsidRPr="00331814">
        <w:rPr>
          <w:rStyle w:val="nowrap"/>
          <w:rFonts w:ascii="Arial" w:hAnsi="Arial" w:cs="Arial"/>
          <w:b/>
        </w:rPr>
        <w:t xml:space="preserve"> </w:t>
      </w:r>
      <w:r w:rsidRPr="00331814">
        <w:rPr>
          <w:rStyle w:val="nowrap"/>
          <w:rFonts w:ascii="Arial" w:hAnsi="Arial" w:cs="Arial"/>
          <w:b/>
        </w:rPr>
        <w:t>08.</w:t>
      </w:r>
      <w:r w:rsidR="00403062" w:rsidRPr="00331814">
        <w:rPr>
          <w:rStyle w:val="nowrap"/>
          <w:rFonts w:ascii="Arial" w:hAnsi="Arial" w:cs="Arial"/>
          <w:b/>
        </w:rPr>
        <w:t xml:space="preserve"> </w:t>
      </w:r>
      <w:r w:rsidRPr="00331814">
        <w:rPr>
          <w:rStyle w:val="nowrap"/>
          <w:rFonts w:ascii="Arial" w:hAnsi="Arial" w:cs="Arial"/>
          <w:b/>
        </w:rPr>
        <w:t>2018, 14.</w:t>
      </w:r>
      <w:r w:rsidR="00403062" w:rsidRPr="00331814">
        <w:rPr>
          <w:rStyle w:val="nowrap"/>
          <w:rFonts w:ascii="Arial" w:hAnsi="Arial" w:cs="Arial"/>
          <w:b/>
        </w:rPr>
        <w:t xml:space="preserve"> </w:t>
      </w:r>
      <w:r w:rsidRPr="00331814">
        <w:rPr>
          <w:rStyle w:val="nowrap"/>
          <w:rFonts w:ascii="Arial" w:hAnsi="Arial" w:cs="Arial"/>
          <w:b/>
        </w:rPr>
        <w:t>02.</w:t>
      </w:r>
      <w:r w:rsidR="00403062" w:rsidRPr="00331814">
        <w:rPr>
          <w:rStyle w:val="nowrap"/>
          <w:rFonts w:ascii="Arial" w:hAnsi="Arial" w:cs="Arial"/>
          <w:b/>
        </w:rPr>
        <w:t xml:space="preserve"> </w:t>
      </w:r>
      <w:r w:rsidRPr="00331814">
        <w:rPr>
          <w:rStyle w:val="nowrap"/>
          <w:rFonts w:ascii="Arial" w:hAnsi="Arial" w:cs="Arial"/>
          <w:b/>
        </w:rPr>
        <w:t xml:space="preserve">2019, </w:t>
      </w:r>
    </w:p>
    <w:p w:rsidR="00863C7E" w:rsidRPr="00331814" w:rsidRDefault="00863C7E" w:rsidP="00863C7E">
      <w:pPr>
        <w:rPr>
          <w:rStyle w:val="nowrap"/>
          <w:rFonts w:ascii="Arial" w:hAnsi="Arial" w:cs="Arial"/>
          <w:b/>
        </w:rPr>
      </w:pPr>
      <w:r w:rsidRPr="00331814">
        <w:rPr>
          <w:rStyle w:val="nowrap"/>
          <w:rFonts w:ascii="Arial" w:hAnsi="Arial" w:cs="Arial"/>
          <w:b/>
        </w:rPr>
        <w:t>14.</w:t>
      </w:r>
      <w:r w:rsidR="00403062" w:rsidRPr="00331814">
        <w:rPr>
          <w:rStyle w:val="nowrap"/>
          <w:rFonts w:ascii="Arial" w:hAnsi="Arial" w:cs="Arial"/>
          <w:b/>
        </w:rPr>
        <w:t xml:space="preserve"> </w:t>
      </w:r>
      <w:r w:rsidRPr="00331814">
        <w:rPr>
          <w:rStyle w:val="nowrap"/>
          <w:rFonts w:ascii="Arial" w:hAnsi="Arial" w:cs="Arial"/>
          <w:b/>
        </w:rPr>
        <w:t>08.</w:t>
      </w:r>
      <w:r w:rsidR="00403062" w:rsidRPr="00331814">
        <w:rPr>
          <w:rStyle w:val="nowrap"/>
          <w:rFonts w:ascii="Arial" w:hAnsi="Arial" w:cs="Arial"/>
          <w:b/>
        </w:rPr>
        <w:t xml:space="preserve"> </w:t>
      </w:r>
      <w:r w:rsidRPr="00331814">
        <w:rPr>
          <w:rStyle w:val="nowrap"/>
          <w:rFonts w:ascii="Arial" w:hAnsi="Arial" w:cs="Arial"/>
          <w:b/>
        </w:rPr>
        <w:t>2019, 14.</w:t>
      </w:r>
      <w:r w:rsidR="00403062" w:rsidRPr="00331814">
        <w:rPr>
          <w:rStyle w:val="nowrap"/>
          <w:rFonts w:ascii="Arial" w:hAnsi="Arial" w:cs="Arial"/>
          <w:b/>
        </w:rPr>
        <w:t xml:space="preserve"> </w:t>
      </w:r>
      <w:r w:rsidRPr="00331814">
        <w:rPr>
          <w:rStyle w:val="nowrap"/>
          <w:rFonts w:ascii="Arial" w:hAnsi="Arial" w:cs="Arial"/>
          <w:b/>
        </w:rPr>
        <w:t>02.</w:t>
      </w:r>
      <w:r w:rsidR="00403062" w:rsidRPr="00331814">
        <w:rPr>
          <w:rStyle w:val="nowrap"/>
          <w:rFonts w:ascii="Arial" w:hAnsi="Arial" w:cs="Arial"/>
          <w:b/>
        </w:rPr>
        <w:t xml:space="preserve"> </w:t>
      </w:r>
      <w:r w:rsidRPr="00331814">
        <w:rPr>
          <w:rStyle w:val="nowrap"/>
          <w:rFonts w:ascii="Arial" w:hAnsi="Arial" w:cs="Arial"/>
          <w:b/>
        </w:rPr>
        <w:t>2020, 14.</w:t>
      </w:r>
      <w:r w:rsidR="00403062" w:rsidRPr="00331814">
        <w:rPr>
          <w:rStyle w:val="nowrap"/>
          <w:rFonts w:ascii="Arial" w:hAnsi="Arial" w:cs="Arial"/>
          <w:b/>
        </w:rPr>
        <w:t xml:space="preserve"> </w:t>
      </w:r>
      <w:r w:rsidRPr="00331814">
        <w:rPr>
          <w:rStyle w:val="nowrap"/>
          <w:rFonts w:ascii="Arial" w:hAnsi="Arial" w:cs="Arial"/>
          <w:b/>
        </w:rPr>
        <w:t>08.</w:t>
      </w:r>
      <w:r w:rsidR="00403062" w:rsidRPr="00331814">
        <w:rPr>
          <w:rStyle w:val="nowrap"/>
          <w:rFonts w:ascii="Arial" w:hAnsi="Arial" w:cs="Arial"/>
          <w:b/>
        </w:rPr>
        <w:t xml:space="preserve"> </w:t>
      </w:r>
      <w:r w:rsidRPr="00331814">
        <w:rPr>
          <w:rStyle w:val="nowrap"/>
          <w:rFonts w:ascii="Arial" w:hAnsi="Arial" w:cs="Arial"/>
          <w:b/>
        </w:rPr>
        <w:t>2020.</w:t>
      </w:r>
    </w:p>
    <w:p w:rsidR="00863C7E" w:rsidRPr="00403062" w:rsidRDefault="00863C7E" w:rsidP="00863C7E">
      <w:pPr>
        <w:rPr>
          <w:rStyle w:val="nowrap"/>
          <w:rFonts w:ascii="Arial" w:hAnsi="Arial" w:cs="Arial"/>
        </w:rPr>
      </w:pPr>
    </w:p>
    <w:p w:rsidR="00863C7E" w:rsidRPr="00403062" w:rsidRDefault="00863C7E" w:rsidP="00863C7E">
      <w:pPr>
        <w:rPr>
          <w:rStyle w:val="nowrap"/>
          <w:rFonts w:ascii="Arial" w:hAnsi="Arial" w:cs="Arial"/>
        </w:rPr>
      </w:pPr>
      <w:r w:rsidRPr="00403062">
        <w:rPr>
          <w:rStyle w:val="nowrap"/>
          <w:rFonts w:ascii="Arial" w:hAnsi="Arial" w:cs="Arial"/>
        </w:rPr>
        <w:t xml:space="preserve">3. Předpokládaná celková jmenovitá hodnota </w:t>
      </w:r>
      <w:r w:rsidR="00DC69DA" w:rsidRPr="00403062">
        <w:rPr>
          <w:rStyle w:val="nowrap"/>
          <w:rFonts w:ascii="Arial" w:hAnsi="Arial" w:cs="Arial"/>
        </w:rPr>
        <w:t>D</w:t>
      </w:r>
      <w:r w:rsidRPr="00403062">
        <w:rPr>
          <w:rStyle w:val="nowrap"/>
          <w:rFonts w:ascii="Arial" w:hAnsi="Arial" w:cs="Arial"/>
        </w:rPr>
        <w:t xml:space="preserve">luhopisů je </w:t>
      </w:r>
      <w:r w:rsidRPr="00331814">
        <w:rPr>
          <w:rStyle w:val="nowrap"/>
          <w:rFonts w:ascii="Arial" w:hAnsi="Arial" w:cs="Arial"/>
          <w:b/>
        </w:rPr>
        <w:t>15.000.000,- Kč</w:t>
      </w:r>
      <w:r w:rsidRPr="00403062">
        <w:rPr>
          <w:rStyle w:val="nowrap"/>
          <w:rFonts w:ascii="Arial" w:hAnsi="Arial" w:cs="Arial"/>
        </w:rPr>
        <w:t xml:space="preserve"> (slovy: </w:t>
      </w:r>
      <w:r w:rsidR="00176FD0" w:rsidRPr="00403062">
        <w:rPr>
          <w:rStyle w:val="nowrap"/>
          <w:rFonts w:ascii="Arial" w:hAnsi="Arial" w:cs="Arial"/>
        </w:rPr>
        <w:t>patnáct miliónů korun českých</w:t>
      </w:r>
      <w:r w:rsidRPr="00403062">
        <w:rPr>
          <w:rStyle w:val="nowrap"/>
          <w:rFonts w:ascii="Arial" w:hAnsi="Arial" w:cs="Arial"/>
        </w:rPr>
        <w:t>). Dluhopisy mohou být v souladu s ustanovením §7 zákona o dluhopisech vydány v menším nebo ve větším objemu emise, než je předpokládaná jmenovitá hodnota emise dluhopisů. Emitent si vyhrazuje právo předčasně ukončit upisování této emise, popř. prodloužit lhůtu pro upisování. Takovéto rozhodnutí musí Emitent oznámit nejméně sedm pracovních dnů před tím, než takováto skutečnost nastane.</w:t>
      </w:r>
    </w:p>
    <w:p w:rsidR="003B6166" w:rsidRPr="00403062" w:rsidRDefault="003B6166" w:rsidP="00B34516">
      <w:pPr>
        <w:rPr>
          <w:rStyle w:val="nowrap"/>
          <w:rFonts w:ascii="Arial" w:hAnsi="Arial" w:cs="Arial"/>
        </w:rPr>
      </w:pPr>
    </w:p>
    <w:p w:rsidR="00BD6887" w:rsidRPr="00403062" w:rsidRDefault="00BD6887" w:rsidP="00B34516">
      <w:pPr>
        <w:rPr>
          <w:rStyle w:val="nowrap"/>
          <w:rFonts w:ascii="Arial" w:hAnsi="Arial" w:cs="Arial"/>
        </w:rPr>
      </w:pPr>
      <w:r w:rsidRPr="00403062">
        <w:rPr>
          <w:rStyle w:val="nowrap"/>
          <w:rFonts w:ascii="Arial" w:hAnsi="Arial" w:cs="Arial"/>
        </w:rPr>
        <w:t>4. Dluhopisy budou číslovány</w:t>
      </w:r>
      <w:r w:rsidR="00863C7E" w:rsidRPr="00403062">
        <w:rPr>
          <w:rStyle w:val="nowrap"/>
          <w:rFonts w:ascii="Arial" w:hAnsi="Arial" w:cs="Arial"/>
        </w:rPr>
        <w:t xml:space="preserve"> v jed</w:t>
      </w:r>
      <w:r w:rsidR="00B93630" w:rsidRPr="00403062">
        <w:rPr>
          <w:rStyle w:val="nowrap"/>
          <w:rFonts w:ascii="Arial" w:hAnsi="Arial" w:cs="Arial"/>
        </w:rPr>
        <w:t>notné číselné řadě</w:t>
      </w:r>
      <w:r w:rsidR="00EC450D" w:rsidRPr="00403062">
        <w:rPr>
          <w:rStyle w:val="nowrap"/>
          <w:rFonts w:ascii="Arial" w:hAnsi="Arial" w:cs="Arial"/>
        </w:rPr>
        <w:t>, počínaje číslem 001</w:t>
      </w:r>
      <w:r w:rsidR="008167D1" w:rsidRPr="00403062">
        <w:rPr>
          <w:rStyle w:val="nowrap"/>
          <w:rFonts w:ascii="Arial" w:hAnsi="Arial" w:cs="Arial"/>
        </w:rPr>
        <w:t>.</w:t>
      </w:r>
    </w:p>
    <w:p w:rsidR="003B6166" w:rsidRPr="00403062" w:rsidRDefault="003B6166" w:rsidP="00B34516">
      <w:pPr>
        <w:rPr>
          <w:rStyle w:val="nowrap"/>
          <w:rFonts w:ascii="Arial" w:hAnsi="Arial" w:cs="Arial"/>
        </w:rPr>
      </w:pPr>
    </w:p>
    <w:p w:rsidR="005A381B" w:rsidRPr="00403062" w:rsidRDefault="00BD6887" w:rsidP="00EC450D">
      <w:pPr>
        <w:jc w:val="both"/>
        <w:rPr>
          <w:rStyle w:val="nowrap"/>
          <w:rFonts w:ascii="Arial" w:hAnsi="Arial" w:cs="Arial"/>
        </w:rPr>
      </w:pPr>
      <w:r w:rsidRPr="00403062">
        <w:rPr>
          <w:rStyle w:val="nowrap"/>
          <w:rFonts w:ascii="Arial" w:hAnsi="Arial" w:cs="Arial"/>
        </w:rPr>
        <w:t xml:space="preserve">5. </w:t>
      </w:r>
      <w:r w:rsidR="008C617C" w:rsidRPr="00403062">
        <w:rPr>
          <w:rStyle w:val="nowrap"/>
          <w:rFonts w:ascii="Arial" w:hAnsi="Arial" w:cs="Arial"/>
        </w:rPr>
        <w:t xml:space="preserve">K datu emise ani kdykoli později nemá </w:t>
      </w:r>
      <w:r w:rsidR="008057C9" w:rsidRPr="00403062">
        <w:rPr>
          <w:rStyle w:val="nowrap"/>
          <w:rFonts w:ascii="Arial" w:hAnsi="Arial" w:cs="Arial"/>
        </w:rPr>
        <w:t>E</w:t>
      </w:r>
      <w:r w:rsidR="008C617C" w:rsidRPr="00403062">
        <w:rPr>
          <w:rStyle w:val="nowrap"/>
          <w:rFonts w:ascii="Arial" w:hAnsi="Arial" w:cs="Arial"/>
        </w:rPr>
        <w:t xml:space="preserve">mitent v úmyslu požádat o přijetí </w:t>
      </w:r>
      <w:r w:rsidR="00DC69DA" w:rsidRPr="00403062">
        <w:rPr>
          <w:rStyle w:val="nowrap"/>
          <w:rFonts w:ascii="Arial" w:hAnsi="Arial" w:cs="Arial"/>
        </w:rPr>
        <w:t>D</w:t>
      </w:r>
      <w:r w:rsidR="008C617C" w:rsidRPr="00403062">
        <w:rPr>
          <w:rStyle w:val="nowrap"/>
          <w:rFonts w:ascii="Arial" w:hAnsi="Arial" w:cs="Arial"/>
        </w:rPr>
        <w:t>luhopisů k obchodování na regulovaném trhu či v mnohastranném obchodním systém</w:t>
      </w:r>
      <w:r w:rsidR="00B93630" w:rsidRPr="00403062">
        <w:rPr>
          <w:rStyle w:val="nowrap"/>
          <w:rFonts w:ascii="Arial" w:hAnsi="Arial" w:cs="Arial"/>
        </w:rPr>
        <w:t>u.</w:t>
      </w:r>
    </w:p>
    <w:p w:rsidR="008C617C" w:rsidRPr="00403062" w:rsidRDefault="008C617C" w:rsidP="00EC450D">
      <w:pPr>
        <w:jc w:val="both"/>
        <w:rPr>
          <w:rStyle w:val="nowrap"/>
          <w:rFonts w:ascii="Arial" w:hAnsi="Arial" w:cs="Arial"/>
        </w:rPr>
      </w:pPr>
      <w:r w:rsidRPr="00403062">
        <w:rPr>
          <w:rStyle w:val="nowrap"/>
          <w:rFonts w:ascii="Arial" w:hAnsi="Arial" w:cs="Arial"/>
        </w:rPr>
        <w:t xml:space="preserve">Na nabídku </w:t>
      </w:r>
      <w:r w:rsidR="00DC69DA" w:rsidRPr="00403062">
        <w:rPr>
          <w:rStyle w:val="nowrap"/>
          <w:rFonts w:ascii="Arial" w:hAnsi="Arial" w:cs="Arial"/>
        </w:rPr>
        <w:t>D</w:t>
      </w:r>
      <w:r w:rsidRPr="00403062">
        <w:rPr>
          <w:rStyle w:val="nowrap"/>
          <w:rFonts w:ascii="Arial" w:hAnsi="Arial" w:cs="Arial"/>
        </w:rPr>
        <w:t>luhopisů se nevztahuje povinnost uveřejnit prospekt dle Zákona o podnikání na kapitálovém trhu. Prospekt nebyl vyhotoven.</w:t>
      </w:r>
    </w:p>
    <w:p w:rsidR="00F82A3F" w:rsidRPr="00403062" w:rsidRDefault="00F82A3F" w:rsidP="00EC450D">
      <w:pPr>
        <w:jc w:val="both"/>
        <w:rPr>
          <w:rStyle w:val="nowrap"/>
          <w:rFonts w:ascii="Arial" w:hAnsi="Arial" w:cs="Arial"/>
        </w:rPr>
      </w:pPr>
    </w:p>
    <w:p w:rsidR="005A381B" w:rsidRPr="00403062" w:rsidRDefault="005A381B" w:rsidP="00B34516">
      <w:pPr>
        <w:rPr>
          <w:rStyle w:val="nowrap"/>
          <w:rFonts w:ascii="Arial" w:hAnsi="Arial" w:cs="Arial"/>
        </w:rPr>
      </w:pPr>
      <w:r w:rsidRPr="00403062">
        <w:rPr>
          <w:rStyle w:val="nowrap"/>
          <w:rFonts w:ascii="Arial" w:hAnsi="Arial" w:cs="Arial"/>
        </w:rPr>
        <w:t>6. Dluhopisy může upsat pouze:</w:t>
      </w:r>
    </w:p>
    <w:p w:rsidR="005A381B" w:rsidRPr="00403062" w:rsidRDefault="005A381B" w:rsidP="00B34516">
      <w:pPr>
        <w:rPr>
          <w:rStyle w:val="nowrap"/>
          <w:rFonts w:ascii="Arial" w:hAnsi="Arial" w:cs="Arial"/>
        </w:rPr>
      </w:pPr>
      <w:r w:rsidRPr="00403062">
        <w:rPr>
          <w:rStyle w:val="nowrap"/>
          <w:rFonts w:ascii="Arial" w:hAnsi="Arial" w:cs="Arial"/>
        </w:rPr>
        <w:t>a) fyzická osoba – občan ČR</w:t>
      </w:r>
    </w:p>
    <w:p w:rsidR="005A381B" w:rsidRPr="00403062" w:rsidRDefault="005A381B" w:rsidP="00B34516">
      <w:pPr>
        <w:rPr>
          <w:rStyle w:val="nowrap"/>
          <w:rFonts w:ascii="Arial" w:hAnsi="Arial" w:cs="Arial"/>
        </w:rPr>
      </w:pPr>
      <w:r w:rsidRPr="00403062">
        <w:rPr>
          <w:rStyle w:val="nowrap"/>
          <w:rFonts w:ascii="Arial" w:hAnsi="Arial" w:cs="Arial"/>
        </w:rPr>
        <w:t>b) právnická osoba</w:t>
      </w:r>
      <w:r w:rsidR="00D67DEC" w:rsidRPr="00403062">
        <w:rPr>
          <w:rStyle w:val="nowrap"/>
          <w:rFonts w:ascii="Arial" w:hAnsi="Arial" w:cs="Arial"/>
        </w:rPr>
        <w:t xml:space="preserve"> se sídlem v ČR</w:t>
      </w:r>
    </w:p>
    <w:p w:rsidR="005A381B" w:rsidRPr="00403062" w:rsidRDefault="005A381B" w:rsidP="00B34516">
      <w:pPr>
        <w:rPr>
          <w:rStyle w:val="nowrap"/>
          <w:rFonts w:ascii="Arial" w:hAnsi="Arial" w:cs="Arial"/>
        </w:rPr>
      </w:pPr>
      <w:r w:rsidRPr="00403062">
        <w:rPr>
          <w:rStyle w:val="nowrap"/>
          <w:rFonts w:ascii="Arial" w:hAnsi="Arial" w:cs="Arial"/>
        </w:rPr>
        <w:t>c) nezisková organizace</w:t>
      </w:r>
    </w:p>
    <w:p w:rsidR="005A381B" w:rsidRPr="00403062" w:rsidRDefault="005A381B" w:rsidP="00B34516">
      <w:pPr>
        <w:rPr>
          <w:rStyle w:val="nowrap"/>
          <w:rFonts w:ascii="Arial" w:hAnsi="Arial" w:cs="Arial"/>
        </w:rPr>
      </w:pPr>
      <w:r w:rsidRPr="00403062">
        <w:rPr>
          <w:rStyle w:val="nowrap"/>
          <w:rFonts w:ascii="Arial" w:hAnsi="Arial" w:cs="Arial"/>
        </w:rPr>
        <w:t>(dále jen upisovatel)</w:t>
      </w:r>
    </w:p>
    <w:p w:rsidR="00D67DEC" w:rsidRPr="00403062" w:rsidRDefault="00D67DEC" w:rsidP="00B34516">
      <w:pPr>
        <w:rPr>
          <w:rStyle w:val="nowrap"/>
          <w:rFonts w:ascii="Arial" w:hAnsi="Arial" w:cs="Arial"/>
        </w:rPr>
      </w:pPr>
      <w:r w:rsidRPr="00403062">
        <w:rPr>
          <w:rStyle w:val="nowrap"/>
          <w:rFonts w:ascii="Arial" w:hAnsi="Arial" w:cs="Arial"/>
        </w:rPr>
        <w:t>d) Emitent si výslovně vyhrazuje právo od</w:t>
      </w:r>
      <w:r w:rsidR="002E4452" w:rsidRPr="00403062">
        <w:rPr>
          <w:rStyle w:val="nowrap"/>
          <w:rFonts w:ascii="Arial" w:hAnsi="Arial" w:cs="Arial"/>
        </w:rPr>
        <w:t xml:space="preserve">mítnout konkrétního upisovatele, </w:t>
      </w:r>
      <w:r w:rsidRPr="00403062">
        <w:rPr>
          <w:rStyle w:val="nowrap"/>
          <w:rFonts w:ascii="Arial" w:hAnsi="Arial" w:cs="Arial"/>
        </w:rPr>
        <w:t>a to i bez udání důvodu.</w:t>
      </w:r>
    </w:p>
    <w:p w:rsidR="003B6166" w:rsidRPr="00403062" w:rsidRDefault="003B6166" w:rsidP="00B34516">
      <w:pPr>
        <w:rPr>
          <w:rStyle w:val="nowrap"/>
          <w:rFonts w:ascii="Arial" w:hAnsi="Arial" w:cs="Arial"/>
        </w:rPr>
      </w:pPr>
    </w:p>
    <w:p w:rsidR="005A381B" w:rsidRPr="00403062" w:rsidRDefault="005A381B" w:rsidP="00B34516">
      <w:pPr>
        <w:rPr>
          <w:rStyle w:val="nowrap"/>
          <w:rFonts w:ascii="Arial" w:hAnsi="Arial" w:cs="Arial"/>
        </w:rPr>
      </w:pPr>
      <w:r w:rsidRPr="00403062">
        <w:rPr>
          <w:rStyle w:val="nowrap"/>
          <w:rFonts w:ascii="Arial" w:hAnsi="Arial" w:cs="Arial"/>
        </w:rPr>
        <w:t>7. Převoditelnost dluhopisů.</w:t>
      </w:r>
    </w:p>
    <w:p w:rsidR="00E00D3B" w:rsidRPr="00403062" w:rsidRDefault="00E00D3B" w:rsidP="00EC450D">
      <w:pPr>
        <w:jc w:val="both"/>
        <w:rPr>
          <w:rStyle w:val="nowrap"/>
          <w:rFonts w:ascii="Arial" w:hAnsi="Arial" w:cs="Arial"/>
        </w:rPr>
      </w:pPr>
      <w:r w:rsidRPr="00403062">
        <w:rPr>
          <w:rStyle w:val="nowrap"/>
          <w:rFonts w:ascii="Arial" w:hAnsi="Arial" w:cs="Arial"/>
        </w:rPr>
        <w:t xml:space="preserve">Převoditelnost </w:t>
      </w:r>
      <w:r w:rsidR="00DC69DA" w:rsidRPr="00403062">
        <w:rPr>
          <w:rStyle w:val="nowrap"/>
          <w:rFonts w:ascii="Arial" w:hAnsi="Arial" w:cs="Arial"/>
        </w:rPr>
        <w:t>D</w:t>
      </w:r>
      <w:r w:rsidRPr="00403062">
        <w:rPr>
          <w:rStyle w:val="nowrap"/>
          <w:rFonts w:ascii="Arial" w:hAnsi="Arial" w:cs="Arial"/>
        </w:rPr>
        <w:t>luhopis</w:t>
      </w:r>
      <w:r w:rsidR="00DC69DA" w:rsidRPr="00403062">
        <w:rPr>
          <w:rStyle w:val="nowrap"/>
          <w:rFonts w:ascii="Arial" w:hAnsi="Arial" w:cs="Arial"/>
        </w:rPr>
        <w:t>ů</w:t>
      </w:r>
      <w:r w:rsidRPr="00403062">
        <w:rPr>
          <w:rStyle w:val="nowrap"/>
          <w:rFonts w:ascii="Arial" w:hAnsi="Arial" w:cs="Arial"/>
        </w:rPr>
        <w:t xml:space="preserve"> je omezena, a to tak, že je vázána na souhlas Emitenta. </w:t>
      </w:r>
    </w:p>
    <w:p w:rsidR="005A381B" w:rsidRPr="00403062" w:rsidRDefault="005A381B" w:rsidP="00EC450D">
      <w:pPr>
        <w:jc w:val="both"/>
        <w:rPr>
          <w:rStyle w:val="nowrap"/>
          <w:rFonts w:ascii="Arial" w:hAnsi="Arial" w:cs="Arial"/>
        </w:rPr>
      </w:pPr>
      <w:r w:rsidRPr="00403062">
        <w:rPr>
          <w:rStyle w:val="nowrap"/>
          <w:rFonts w:ascii="Arial" w:hAnsi="Arial" w:cs="Arial"/>
        </w:rPr>
        <w:t xml:space="preserve">Převést dluhopisy je přípustné pouze mezi osobami uvedenými v bodě 6 </w:t>
      </w:r>
      <w:r w:rsidR="000F414C" w:rsidRPr="00403062">
        <w:rPr>
          <w:rStyle w:val="nowrap"/>
          <w:rFonts w:ascii="Arial" w:hAnsi="Arial" w:cs="Arial"/>
        </w:rPr>
        <w:t>těchto emisních podmínek a Emitent</w:t>
      </w:r>
      <w:r w:rsidRPr="00403062">
        <w:rPr>
          <w:rStyle w:val="nowrap"/>
          <w:rFonts w:ascii="Arial" w:hAnsi="Arial" w:cs="Arial"/>
        </w:rPr>
        <w:t xml:space="preserve"> si vyhrazuje právo takovýto převod neschválit. Převod dluhopisů je přípustný pouze do </w:t>
      </w:r>
      <w:r w:rsidR="008C617C" w:rsidRPr="00403062">
        <w:rPr>
          <w:rStyle w:val="nowrap"/>
          <w:rFonts w:ascii="Arial" w:hAnsi="Arial" w:cs="Arial"/>
        </w:rPr>
        <w:t>1</w:t>
      </w:r>
      <w:r w:rsidR="00641B03" w:rsidRPr="00403062">
        <w:rPr>
          <w:rStyle w:val="nowrap"/>
          <w:rFonts w:ascii="Arial" w:hAnsi="Arial" w:cs="Arial"/>
        </w:rPr>
        <w:t>4</w:t>
      </w:r>
      <w:r w:rsidR="002E4452" w:rsidRPr="00403062">
        <w:rPr>
          <w:rStyle w:val="nowrap"/>
          <w:rFonts w:ascii="Arial" w:hAnsi="Arial" w:cs="Arial"/>
        </w:rPr>
        <w:t>.</w:t>
      </w:r>
      <w:r w:rsidR="00403062">
        <w:rPr>
          <w:rStyle w:val="nowrap"/>
          <w:rFonts w:ascii="Arial" w:hAnsi="Arial" w:cs="Arial"/>
        </w:rPr>
        <w:t xml:space="preserve"> </w:t>
      </w:r>
      <w:r w:rsidR="002E4452" w:rsidRPr="00403062">
        <w:rPr>
          <w:rStyle w:val="nowrap"/>
          <w:rFonts w:ascii="Arial" w:hAnsi="Arial" w:cs="Arial"/>
        </w:rPr>
        <w:t>0</w:t>
      </w:r>
      <w:r w:rsidR="00641B03" w:rsidRPr="00403062">
        <w:rPr>
          <w:rStyle w:val="nowrap"/>
          <w:rFonts w:ascii="Arial" w:hAnsi="Arial" w:cs="Arial"/>
        </w:rPr>
        <w:t>8</w:t>
      </w:r>
      <w:r w:rsidR="002E4452" w:rsidRPr="00403062">
        <w:rPr>
          <w:rStyle w:val="nowrap"/>
          <w:rFonts w:ascii="Arial" w:hAnsi="Arial" w:cs="Arial"/>
        </w:rPr>
        <w:t>.</w:t>
      </w:r>
      <w:r w:rsidR="00403062">
        <w:rPr>
          <w:rStyle w:val="nowrap"/>
          <w:rFonts w:ascii="Arial" w:hAnsi="Arial" w:cs="Arial"/>
        </w:rPr>
        <w:t xml:space="preserve"> </w:t>
      </w:r>
      <w:r w:rsidR="002E4452" w:rsidRPr="00403062">
        <w:rPr>
          <w:rStyle w:val="nowrap"/>
          <w:rFonts w:ascii="Arial" w:hAnsi="Arial" w:cs="Arial"/>
        </w:rPr>
        <w:t>2020.</w:t>
      </w:r>
      <w:r w:rsidR="005D2046" w:rsidRPr="00403062">
        <w:rPr>
          <w:rStyle w:val="nowrap"/>
          <w:rFonts w:ascii="Arial" w:hAnsi="Arial" w:cs="Arial"/>
        </w:rPr>
        <w:t xml:space="preserve"> Převod dluhopisů je vů</w:t>
      </w:r>
      <w:r w:rsidR="007B3959" w:rsidRPr="00403062">
        <w:rPr>
          <w:rStyle w:val="nowrap"/>
          <w:rFonts w:ascii="Arial" w:hAnsi="Arial" w:cs="Arial"/>
        </w:rPr>
        <w:t xml:space="preserve">či </w:t>
      </w:r>
      <w:r w:rsidR="00DC69DA" w:rsidRPr="00403062">
        <w:rPr>
          <w:rStyle w:val="nowrap"/>
          <w:rFonts w:ascii="Arial" w:hAnsi="Arial" w:cs="Arial"/>
        </w:rPr>
        <w:t>E</w:t>
      </w:r>
      <w:r w:rsidR="007B3959" w:rsidRPr="00403062">
        <w:rPr>
          <w:rStyle w:val="nowrap"/>
          <w:rFonts w:ascii="Arial" w:hAnsi="Arial" w:cs="Arial"/>
        </w:rPr>
        <w:t>mi</w:t>
      </w:r>
      <w:r w:rsidR="00DC69DA" w:rsidRPr="00403062">
        <w:rPr>
          <w:rStyle w:val="nowrap"/>
          <w:rFonts w:ascii="Arial" w:hAnsi="Arial" w:cs="Arial"/>
        </w:rPr>
        <w:t xml:space="preserve">tentovi účinný, pokud k takovém </w:t>
      </w:r>
      <w:r w:rsidR="007B3959" w:rsidRPr="00403062">
        <w:rPr>
          <w:rStyle w:val="nowrap"/>
          <w:rFonts w:ascii="Arial" w:hAnsi="Arial" w:cs="Arial"/>
        </w:rPr>
        <w:t>převodu</w:t>
      </w:r>
      <w:r w:rsidR="006171EA" w:rsidRPr="00403062">
        <w:rPr>
          <w:rStyle w:val="nowrap"/>
          <w:rFonts w:ascii="Arial" w:hAnsi="Arial" w:cs="Arial"/>
        </w:rPr>
        <w:t xml:space="preserve"> dal </w:t>
      </w:r>
      <w:r w:rsidR="00DC69DA" w:rsidRPr="00403062">
        <w:rPr>
          <w:rStyle w:val="nowrap"/>
          <w:rFonts w:ascii="Arial" w:hAnsi="Arial" w:cs="Arial"/>
        </w:rPr>
        <w:t>E</w:t>
      </w:r>
      <w:r w:rsidR="006171EA" w:rsidRPr="00403062">
        <w:rPr>
          <w:rStyle w:val="nowrap"/>
          <w:rFonts w:ascii="Arial" w:hAnsi="Arial" w:cs="Arial"/>
        </w:rPr>
        <w:t xml:space="preserve">mitent souhlas, okamžikem </w:t>
      </w:r>
      <w:r w:rsidR="007B3959" w:rsidRPr="00403062">
        <w:rPr>
          <w:rStyle w:val="nowrap"/>
          <w:rFonts w:ascii="Arial" w:hAnsi="Arial" w:cs="Arial"/>
        </w:rPr>
        <w:t>doložení  Emitentovi, že k převodu dluhopisu došlo, a to bez ohledu kdy k němu došlo</w:t>
      </w:r>
      <w:r w:rsidR="00321BBA" w:rsidRPr="00403062">
        <w:rPr>
          <w:rStyle w:val="nowrap"/>
          <w:rFonts w:ascii="Arial" w:hAnsi="Arial" w:cs="Arial"/>
        </w:rPr>
        <w:t>.</w:t>
      </w:r>
    </w:p>
    <w:p w:rsidR="0035623D" w:rsidRPr="00403062" w:rsidRDefault="0035623D" w:rsidP="00F0007B">
      <w:pPr>
        <w:outlineLvl w:val="0"/>
        <w:rPr>
          <w:rStyle w:val="nowrap"/>
          <w:rFonts w:ascii="Arial" w:hAnsi="Arial" w:cs="Arial"/>
        </w:rPr>
      </w:pPr>
    </w:p>
    <w:p w:rsidR="000A5712" w:rsidRDefault="000A5712" w:rsidP="003B6166">
      <w:pPr>
        <w:jc w:val="center"/>
        <w:outlineLvl w:val="0"/>
        <w:rPr>
          <w:rStyle w:val="nowrap"/>
          <w:rFonts w:ascii="Arial" w:hAnsi="Arial" w:cs="Arial"/>
          <w:b/>
        </w:rPr>
      </w:pPr>
    </w:p>
    <w:p w:rsidR="000A5712" w:rsidRDefault="000A5712" w:rsidP="003B6166">
      <w:pPr>
        <w:jc w:val="center"/>
        <w:outlineLvl w:val="0"/>
        <w:rPr>
          <w:rStyle w:val="nowrap"/>
          <w:rFonts w:ascii="Arial" w:hAnsi="Arial" w:cs="Arial"/>
          <w:b/>
        </w:rPr>
      </w:pPr>
    </w:p>
    <w:p w:rsidR="005A381B" w:rsidRPr="00403062" w:rsidRDefault="00AB7729" w:rsidP="003B6166">
      <w:pPr>
        <w:jc w:val="center"/>
        <w:outlineLvl w:val="0"/>
        <w:rPr>
          <w:rStyle w:val="nowrap"/>
          <w:rFonts w:ascii="Arial" w:hAnsi="Arial" w:cs="Arial"/>
          <w:b/>
        </w:rPr>
      </w:pPr>
      <w:r w:rsidRPr="00403062">
        <w:rPr>
          <w:rStyle w:val="nowrap"/>
          <w:rFonts w:ascii="Arial" w:hAnsi="Arial" w:cs="Arial"/>
          <w:b/>
        </w:rPr>
        <w:t>II.</w:t>
      </w:r>
    </w:p>
    <w:p w:rsidR="005A381B" w:rsidRPr="00403062" w:rsidRDefault="005A381B" w:rsidP="003B6166">
      <w:pPr>
        <w:jc w:val="center"/>
        <w:outlineLvl w:val="0"/>
        <w:rPr>
          <w:rStyle w:val="nowrap"/>
          <w:rFonts w:ascii="Arial" w:hAnsi="Arial" w:cs="Arial"/>
          <w:b/>
        </w:rPr>
      </w:pPr>
      <w:r w:rsidRPr="00403062">
        <w:rPr>
          <w:rStyle w:val="nowrap"/>
          <w:rFonts w:ascii="Arial" w:hAnsi="Arial" w:cs="Arial"/>
          <w:b/>
        </w:rPr>
        <w:t xml:space="preserve">Výnos </w:t>
      </w:r>
      <w:r w:rsidR="00DC69DA" w:rsidRPr="00403062">
        <w:rPr>
          <w:rStyle w:val="nowrap"/>
          <w:rFonts w:ascii="Arial" w:hAnsi="Arial" w:cs="Arial"/>
          <w:b/>
        </w:rPr>
        <w:t>D</w:t>
      </w:r>
      <w:r w:rsidRPr="00403062">
        <w:rPr>
          <w:rStyle w:val="nowrap"/>
          <w:rFonts w:ascii="Arial" w:hAnsi="Arial" w:cs="Arial"/>
          <w:b/>
        </w:rPr>
        <w:t>luhopisů</w:t>
      </w:r>
    </w:p>
    <w:p w:rsidR="003B6166" w:rsidRPr="00403062" w:rsidRDefault="003B6166" w:rsidP="00B34516">
      <w:pPr>
        <w:rPr>
          <w:rStyle w:val="nowrap"/>
          <w:rFonts w:ascii="Arial" w:hAnsi="Arial" w:cs="Arial"/>
        </w:rPr>
      </w:pPr>
    </w:p>
    <w:p w:rsidR="0028362C" w:rsidRPr="00403062" w:rsidRDefault="0028362C" w:rsidP="0028362C">
      <w:pPr>
        <w:jc w:val="both"/>
        <w:rPr>
          <w:rStyle w:val="nowrap"/>
          <w:rFonts w:ascii="Arial" w:hAnsi="Arial" w:cs="Arial"/>
        </w:rPr>
      </w:pPr>
      <w:r w:rsidRPr="00403062">
        <w:rPr>
          <w:rStyle w:val="nowrap"/>
          <w:rFonts w:ascii="Arial" w:hAnsi="Arial" w:cs="Arial"/>
        </w:rPr>
        <w:t xml:space="preserve">Výnos </w:t>
      </w:r>
      <w:r w:rsidR="00DC69DA" w:rsidRPr="00403062">
        <w:rPr>
          <w:rStyle w:val="nowrap"/>
          <w:rFonts w:ascii="Arial" w:hAnsi="Arial" w:cs="Arial"/>
        </w:rPr>
        <w:t>D</w:t>
      </w:r>
      <w:r w:rsidRPr="00403062">
        <w:rPr>
          <w:rStyle w:val="nowrap"/>
          <w:rFonts w:ascii="Arial" w:hAnsi="Arial" w:cs="Arial"/>
        </w:rPr>
        <w:t>luhopisu je určen pevnou roční úrokovou sazbou ve výši 6,</w:t>
      </w:r>
      <w:r w:rsidR="004C0F4A" w:rsidRPr="00403062">
        <w:rPr>
          <w:rStyle w:val="nowrap"/>
          <w:rFonts w:ascii="Arial" w:hAnsi="Arial" w:cs="Arial"/>
        </w:rPr>
        <w:t xml:space="preserve">15 % p.a.. Výnosy jsou vypočteny </w:t>
      </w:r>
      <w:r w:rsidRPr="00403062">
        <w:rPr>
          <w:rStyle w:val="nowrap"/>
          <w:rFonts w:ascii="Arial" w:hAnsi="Arial" w:cs="Arial"/>
        </w:rPr>
        <w:t>dvakrát ročně, a to vždy k datu 14.</w:t>
      </w:r>
      <w:r w:rsidR="00403062">
        <w:rPr>
          <w:rStyle w:val="nowrap"/>
          <w:rFonts w:ascii="Arial" w:hAnsi="Arial" w:cs="Arial"/>
        </w:rPr>
        <w:t xml:space="preserve"> </w:t>
      </w:r>
      <w:r w:rsidRPr="00403062">
        <w:rPr>
          <w:rStyle w:val="nowrap"/>
          <w:rFonts w:ascii="Arial" w:hAnsi="Arial" w:cs="Arial"/>
        </w:rPr>
        <w:t>02. a k 14.</w:t>
      </w:r>
      <w:r w:rsidR="00403062">
        <w:rPr>
          <w:rStyle w:val="nowrap"/>
          <w:rFonts w:ascii="Arial" w:hAnsi="Arial" w:cs="Arial"/>
        </w:rPr>
        <w:t xml:space="preserve"> </w:t>
      </w:r>
      <w:r w:rsidRPr="00403062">
        <w:rPr>
          <w:rStyle w:val="nowrap"/>
          <w:rFonts w:ascii="Arial" w:hAnsi="Arial" w:cs="Arial"/>
        </w:rPr>
        <w:t>08., počínaje rokem 2018</w:t>
      </w:r>
      <w:r w:rsidR="004C0F4A" w:rsidRPr="00403062">
        <w:rPr>
          <w:rStyle w:val="nowrap"/>
          <w:rFonts w:ascii="Arial" w:hAnsi="Arial" w:cs="Arial"/>
        </w:rPr>
        <w:t xml:space="preserve"> s 30ti denní splatností od data výpočtu</w:t>
      </w:r>
      <w:r w:rsidRPr="00403062">
        <w:rPr>
          <w:rStyle w:val="nowrap"/>
          <w:rFonts w:ascii="Arial" w:hAnsi="Arial" w:cs="Arial"/>
        </w:rPr>
        <w:t xml:space="preserve">. Celková částka výnosu ze všech dluhopisů vlastníka této emise dluhopisů vyplácená vlastníkovi se zaokrouhluje na </w:t>
      </w:r>
      <w:r w:rsidR="00CA78B0" w:rsidRPr="00403062">
        <w:rPr>
          <w:rStyle w:val="nowrap"/>
          <w:rFonts w:ascii="Arial" w:hAnsi="Arial" w:cs="Arial"/>
        </w:rPr>
        <w:t>koruny</w:t>
      </w:r>
      <w:r w:rsidRPr="00403062">
        <w:rPr>
          <w:rStyle w:val="nowrap"/>
          <w:rFonts w:ascii="Arial" w:hAnsi="Arial" w:cs="Arial"/>
        </w:rPr>
        <w:t>. Připadne-li datum vyplácení výnosu na den, který není pracovním dnem, bude vyplácení výnosu provedeno první následující den bez nároku na výnos za toto odsunutí výplaty.</w:t>
      </w:r>
    </w:p>
    <w:p w:rsidR="0028362C" w:rsidRPr="00403062" w:rsidRDefault="0028362C" w:rsidP="0028362C">
      <w:pPr>
        <w:jc w:val="both"/>
        <w:rPr>
          <w:rStyle w:val="nowrap"/>
          <w:rFonts w:ascii="Arial" w:hAnsi="Arial" w:cs="Arial"/>
        </w:rPr>
      </w:pPr>
      <w:r w:rsidRPr="00403062">
        <w:rPr>
          <w:rStyle w:val="nowrap"/>
          <w:rFonts w:ascii="Arial" w:hAnsi="Arial" w:cs="Arial"/>
        </w:rPr>
        <w:t xml:space="preserve">Výnos obdrží vždy osoba, která je </w:t>
      </w:r>
      <w:r w:rsidR="007C556F" w:rsidRPr="00403062">
        <w:rPr>
          <w:rStyle w:val="nowrap"/>
          <w:rFonts w:ascii="Arial" w:hAnsi="Arial" w:cs="Arial"/>
        </w:rPr>
        <w:t>V</w:t>
      </w:r>
      <w:r w:rsidRPr="00403062">
        <w:rPr>
          <w:rStyle w:val="nowrap"/>
          <w:rFonts w:ascii="Arial" w:hAnsi="Arial" w:cs="Arial"/>
        </w:rPr>
        <w:t xml:space="preserve">lastníkem </w:t>
      </w:r>
      <w:r w:rsidR="007C556F" w:rsidRPr="00403062">
        <w:rPr>
          <w:rStyle w:val="nowrap"/>
          <w:rFonts w:ascii="Arial" w:hAnsi="Arial" w:cs="Arial"/>
        </w:rPr>
        <w:t>D</w:t>
      </w:r>
      <w:r w:rsidRPr="00403062">
        <w:rPr>
          <w:rStyle w:val="nowrap"/>
          <w:rFonts w:ascii="Arial" w:hAnsi="Arial" w:cs="Arial"/>
        </w:rPr>
        <w:t>luhopisů k rozhodnému datu, tj. 14.</w:t>
      </w:r>
      <w:r w:rsidR="00403062">
        <w:rPr>
          <w:rStyle w:val="nowrap"/>
          <w:rFonts w:ascii="Arial" w:hAnsi="Arial" w:cs="Arial"/>
        </w:rPr>
        <w:t xml:space="preserve"> </w:t>
      </w:r>
      <w:r w:rsidRPr="00403062">
        <w:rPr>
          <w:rStyle w:val="nowrap"/>
          <w:rFonts w:ascii="Arial" w:hAnsi="Arial" w:cs="Arial"/>
        </w:rPr>
        <w:t>01., respektive 14.</w:t>
      </w:r>
      <w:r w:rsidR="00403062">
        <w:rPr>
          <w:rStyle w:val="nowrap"/>
          <w:rFonts w:ascii="Arial" w:hAnsi="Arial" w:cs="Arial"/>
        </w:rPr>
        <w:t xml:space="preserve"> </w:t>
      </w:r>
      <w:r w:rsidRPr="00403062">
        <w:rPr>
          <w:rStyle w:val="nowrap"/>
          <w:rFonts w:ascii="Arial" w:hAnsi="Arial" w:cs="Arial"/>
        </w:rPr>
        <w:t xml:space="preserve">07. počínaje rokem 2018 a konče rokem 2020. </w:t>
      </w:r>
    </w:p>
    <w:p w:rsidR="0028362C" w:rsidRPr="00403062" w:rsidRDefault="0028362C" w:rsidP="0028362C">
      <w:pPr>
        <w:jc w:val="both"/>
        <w:rPr>
          <w:rStyle w:val="nowrap"/>
          <w:rFonts w:ascii="Arial" w:hAnsi="Arial" w:cs="Arial"/>
        </w:rPr>
      </w:pPr>
      <w:r w:rsidRPr="00403062">
        <w:rPr>
          <w:rStyle w:val="nowrap"/>
          <w:rFonts w:ascii="Arial" w:hAnsi="Arial" w:cs="Arial"/>
        </w:rPr>
        <w:t xml:space="preserve">Výpočet poměrného výnosu probíhá na bázi skutečného počtu kalendářních dnů v roce a skutečného počtu dnů v příslušném výnosovém období (standard act/act). Výnosovým obdobím se rozumí příslušné výnosové období podle těchto emisních podmínek. Poměrný výnos se do ceny dluhopisu započítává od data </w:t>
      </w:r>
      <w:r w:rsidR="007C556F" w:rsidRPr="00403062">
        <w:rPr>
          <w:rStyle w:val="nowrap"/>
          <w:rFonts w:ascii="Arial" w:hAnsi="Arial" w:cs="Arial"/>
        </w:rPr>
        <w:t>E</w:t>
      </w:r>
      <w:r w:rsidRPr="00403062">
        <w:rPr>
          <w:rStyle w:val="nowrap"/>
          <w:rFonts w:ascii="Arial" w:hAnsi="Arial" w:cs="Arial"/>
        </w:rPr>
        <w:t xml:space="preserve">mise a vypočte se jako výnos vynásobený podílem skutečného počtu dnů od data zahájení příslušného výnosového období. Celková částka poměrného výnosu ze všech dluhopisů vlastníka této </w:t>
      </w:r>
      <w:r w:rsidR="007C556F" w:rsidRPr="00403062">
        <w:rPr>
          <w:rStyle w:val="nowrap"/>
          <w:rFonts w:ascii="Arial" w:hAnsi="Arial" w:cs="Arial"/>
        </w:rPr>
        <w:t>E</w:t>
      </w:r>
      <w:r w:rsidRPr="00403062">
        <w:rPr>
          <w:rStyle w:val="nowrap"/>
          <w:rFonts w:ascii="Arial" w:hAnsi="Arial" w:cs="Arial"/>
        </w:rPr>
        <w:t xml:space="preserve">mise </w:t>
      </w:r>
      <w:r w:rsidR="007C556F" w:rsidRPr="00403062">
        <w:rPr>
          <w:rStyle w:val="nowrap"/>
          <w:rFonts w:ascii="Arial" w:hAnsi="Arial" w:cs="Arial"/>
        </w:rPr>
        <w:t>D</w:t>
      </w:r>
      <w:r w:rsidRPr="00403062">
        <w:rPr>
          <w:rStyle w:val="nowrap"/>
          <w:rFonts w:ascii="Arial" w:hAnsi="Arial" w:cs="Arial"/>
        </w:rPr>
        <w:t>luhopisů se za účelem výpočtu poměrného výnosu zaokrouhluje na haléře.</w:t>
      </w:r>
    </w:p>
    <w:p w:rsidR="0028362C" w:rsidRPr="00403062" w:rsidRDefault="0028362C" w:rsidP="0028362C">
      <w:pPr>
        <w:jc w:val="both"/>
        <w:rPr>
          <w:rStyle w:val="nowrap"/>
          <w:rFonts w:ascii="Arial" w:hAnsi="Arial" w:cs="Arial"/>
        </w:rPr>
      </w:pPr>
      <w:r w:rsidRPr="00403062">
        <w:rPr>
          <w:rStyle w:val="nowrap"/>
          <w:rFonts w:ascii="Arial" w:hAnsi="Arial" w:cs="Arial"/>
        </w:rPr>
        <w:t xml:space="preserve">Oddělení práva na výnos </w:t>
      </w:r>
      <w:r w:rsidR="007C556F" w:rsidRPr="00403062">
        <w:rPr>
          <w:rStyle w:val="nowrap"/>
          <w:rFonts w:ascii="Arial" w:hAnsi="Arial" w:cs="Arial"/>
        </w:rPr>
        <w:t>D</w:t>
      </w:r>
      <w:r w:rsidRPr="00403062">
        <w:rPr>
          <w:rStyle w:val="nowrap"/>
          <w:rFonts w:ascii="Arial" w:hAnsi="Arial" w:cs="Arial"/>
        </w:rPr>
        <w:t>luhopisu se vylučuje.</w:t>
      </w:r>
    </w:p>
    <w:p w:rsidR="0028362C" w:rsidRPr="00403062" w:rsidRDefault="0028362C" w:rsidP="0028362C">
      <w:pPr>
        <w:jc w:val="both"/>
        <w:rPr>
          <w:rStyle w:val="nowrap"/>
          <w:rFonts w:ascii="Arial" w:hAnsi="Arial" w:cs="Arial"/>
        </w:rPr>
      </w:pPr>
      <w:r w:rsidRPr="00403062">
        <w:rPr>
          <w:rStyle w:val="nowrap"/>
          <w:rFonts w:ascii="Arial" w:hAnsi="Arial" w:cs="Arial"/>
        </w:rPr>
        <w:t>Zdanění výnosu se provádí podle platných právních předpisů České republiky. Pro úrokové příjmy z </w:t>
      </w:r>
      <w:r w:rsidR="007C556F" w:rsidRPr="00403062">
        <w:rPr>
          <w:rStyle w:val="nowrap"/>
          <w:rFonts w:ascii="Arial" w:hAnsi="Arial" w:cs="Arial"/>
        </w:rPr>
        <w:t>D</w:t>
      </w:r>
      <w:r w:rsidRPr="00403062">
        <w:rPr>
          <w:rStyle w:val="nowrap"/>
          <w:rFonts w:ascii="Arial" w:hAnsi="Arial" w:cs="Arial"/>
        </w:rPr>
        <w:t>luhopisů emitovaných přede dnem nabytí účinnosti čl.</w:t>
      </w:r>
      <w:r w:rsidR="00403062">
        <w:rPr>
          <w:rStyle w:val="nowrap"/>
          <w:rFonts w:ascii="Arial" w:hAnsi="Arial" w:cs="Arial"/>
        </w:rPr>
        <w:t xml:space="preserve"> </w:t>
      </w:r>
      <w:r w:rsidRPr="00403062">
        <w:rPr>
          <w:rStyle w:val="nowrap"/>
          <w:rFonts w:ascii="Arial" w:hAnsi="Arial" w:cs="Arial"/>
        </w:rPr>
        <w:t>III bodu 6 zákona č. 192/2012 Sb. se použije ustanovení §36 odst.3 zákona č. 586/1992 Sb., o daních z příjmů, ve znění účinném přede dnem nabytí účinnosti čl. III bodu 6 zákona č. 192/2012 Sb.</w:t>
      </w:r>
    </w:p>
    <w:p w:rsidR="0028362C" w:rsidRPr="00403062" w:rsidRDefault="0028362C" w:rsidP="0028362C">
      <w:pPr>
        <w:jc w:val="both"/>
        <w:rPr>
          <w:rStyle w:val="nowrap"/>
          <w:rFonts w:ascii="Arial" w:hAnsi="Arial" w:cs="Arial"/>
        </w:rPr>
      </w:pPr>
    </w:p>
    <w:p w:rsidR="00F82A3F" w:rsidRPr="00403062" w:rsidRDefault="00F82A3F" w:rsidP="00B34516">
      <w:pPr>
        <w:rPr>
          <w:rStyle w:val="nowrap"/>
          <w:rFonts w:ascii="Arial" w:hAnsi="Arial" w:cs="Arial"/>
        </w:rPr>
      </w:pPr>
    </w:p>
    <w:p w:rsidR="006171EA" w:rsidRPr="00403062" w:rsidRDefault="006171EA" w:rsidP="00B34516">
      <w:pPr>
        <w:rPr>
          <w:rStyle w:val="nowrap"/>
          <w:rFonts w:ascii="Arial" w:hAnsi="Arial" w:cs="Arial"/>
        </w:rPr>
      </w:pPr>
    </w:p>
    <w:p w:rsidR="006171EA" w:rsidRPr="00403062" w:rsidRDefault="006171EA" w:rsidP="00B34516">
      <w:pPr>
        <w:rPr>
          <w:rStyle w:val="nowrap"/>
          <w:rFonts w:ascii="Arial" w:hAnsi="Arial" w:cs="Arial"/>
        </w:rPr>
      </w:pPr>
    </w:p>
    <w:p w:rsidR="006171EA" w:rsidRPr="00403062" w:rsidRDefault="006171EA" w:rsidP="00B34516">
      <w:pPr>
        <w:rPr>
          <w:rStyle w:val="nowrap"/>
          <w:rFonts w:ascii="Arial" w:hAnsi="Arial" w:cs="Arial"/>
        </w:rPr>
      </w:pPr>
    </w:p>
    <w:p w:rsidR="00FA2978" w:rsidRPr="00403062" w:rsidRDefault="00FA2978" w:rsidP="003B6166">
      <w:pPr>
        <w:jc w:val="center"/>
        <w:outlineLvl w:val="0"/>
        <w:rPr>
          <w:rStyle w:val="nowrap"/>
          <w:rFonts w:ascii="Arial" w:hAnsi="Arial" w:cs="Arial"/>
          <w:b/>
        </w:rPr>
      </w:pPr>
    </w:p>
    <w:p w:rsidR="000E3C6B" w:rsidRPr="00403062" w:rsidRDefault="00914647" w:rsidP="003B6166">
      <w:pPr>
        <w:jc w:val="center"/>
        <w:outlineLvl w:val="0"/>
        <w:rPr>
          <w:rStyle w:val="nowrap"/>
          <w:rFonts w:ascii="Arial" w:hAnsi="Arial" w:cs="Arial"/>
          <w:b/>
        </w:rPr>
      </w:pPr>
      <w:r w:rsidRPr="00403062">
        <w:rPr>
          <w:rStyle w:val="nowrap"/>
          <w:rFonts w:ascii="Arial" w:hAnsi="Arial" w:cs="Arial"/>
          <w:b/>
        </w:rPr>
        <w:t>III.</w:t>
      </w:r>
    </w:p>
    <w:p w:rsidR="000E3C6B" w:rsidRPr="00403062" w:rsidRDefault="000E3C6B" w:rsidP="003B6166">
      <w:pPr>
        <w:jc w:val="center"/>
        <w:outlineLvl w:val="0"/>
        <w:rPr>
          <w:rStyle w:val="nowrap"/>
          <w:rFonts w:ascii="Arial" w:hAnsi="Arial" w:cs="Arial"/>
          <w:b/>
        </w:rPr>
      </w:pPr>
      <w:r w:rsidRPr="00403062">
        <w:rPr>
          <w:rStyle w:val="nowrap"/>
          <w:rFonts w:ascii="Arial" w:hAnsi="Arial" w:cs="Arial"/>
          <w:b/>
        </w:rPr>
        <w:t xml:space="preserve">Předčasné splacení </w:t>
      </w:r>
      <w:r w:rsidR="007C556F" w:rsidRPr="00403062">
        <w:rPr>
          <w:rStyle w:val="nowrap"/>
          <w:rFonts w:ascii="Arial" w:hAnsi="Arial" w:cs="Arial"/>
          <w:b/>
        </w:rPr>
        <w:t>D</w:t>
      </w:r>
      <w:r w:rsidRPr="00403062">
        <w:rPr>
          <w:rStyle w:val="nowrap"/>
          <w:rFonts w:ascii="Arial" w:hAnsi="Arial" w:cs="Arial"/>
          <w:b/>
        </w:rPr>
        <w:t>luhopisů</w:t>
      </w:r>
    </w:p>
    <w:p w:rsidR="003B6166" w:rsidRPr="00403062" w:rsidRDefault="003B6166" w:rsidP="00914647">
      <w:pPr>
        <w:rPr>
          <w:rFonts w:ascii="Arial" w:hAnsi="Arial" w:cs="Arial"/>
        </w:rPr>
      </w:pPr>
    </w:p>
    <w:p w:rsidR="00914647" w:rsidRPr="00403062" w:rsidRDefault="00A50C9E" w:rsidP="0028362C">
      <w:pPr>
        <w:jc w:val="both"/>
        <w:rPr>
          <w:rFonts w:ascii="Arial" w:hAnsi="Arial" w:cs="Arial"/>
        </w:rPr>
      </w:pPr>
      <w:r w:rsidRPr="00403062">
        <w:rPr>
          <w:rFonts w:ascii="Arial" w:hAnsi="Arial" w:cs="Arial"/>
        </w:rPr>
        <w:t>1</w:t>
      </w:r>
      <w:r w:rsidR="003B6166" w:rsidRPr="00403062">
        <w:rPr>
          <w:rFonts w:ascii="Arial" w:hAnsi="Arial" w:cs="Arial"/>
        </w:rPr>
        <w:t xml:space="preserve">. </w:t>
      </w:r>
      <w:r w:rsidR="0028362C" w:rsidRPr="00403062">
        <w:rPr>
          <w:rFonts w:ascii="Arial" w:hAnsi="Arial" w:cs="Arial"/>
        </w:rPr>
        <w:t>OTTOVO NAKLADATELSTVÍ, společnost pro vydávání encyklopedické literatury, s.</w:t>
      </w:r>
      <w:r w:rsidR="00403062">
        <w:rPr>
          <w:rFonts w:ascii="Arial" w:hAnsi="Arial" w:cs="Arial"/>
        </w:rPr>
        <w:t xml:space="preserve"> </w:t>
      </w:r>
      <w:r w:rsidR="0028362C" w:rsidRPr="00403062">
        <w:rPr>
          <w:rFonts w:ascii="Arial" w:hAnsi="Arial" w:cs="Arial"/>
        </w:rPr>
        <w:t>r.</w:t>
      </w:r>
      <w:r w:rsidR="00403062">
        <w:rPr>
          <w:rFonts w:ascii="Arial" w:hAnsi="Arial" w:cs="Arial"/>
        </w:rPr>
        <w:t xml:space="preserve"> </w:t>
      </w:r>
      <w:r w:rsidR="0028362C" w:rsidRPr="00403062">
        <w:rPr>
          <w:rFonts w:ascii="Arial" w:hAnsi="Arial" w:cs="Arial"/>
        </w:rPr>
        <w:t xml:space="preserve">o., </w:t>
      </w:r>
      <w:r w:rsidR="000E3C6B" w:rsidRPr="00403062">
        <w:rPr>
          <w:rFonts w:ascii="Arial" w:hAnsi="Arial" w:cs="Arial"/>
        </w:rPr>
        <w:t xml:space="preserve">jako </w:t>
      </w:r>
      <w:r w:rsidR="007C556F" w:rsidRPr="00403062">
        <w:rPr>
          <w:rFonts w:ascii="Arial" w:hAnsi="Arial" w:cs="Arial"/>
        </w:rPr>
        <w:t>E</w:t>
      </w:r>
      <w:r w:rsidR="000F414C" w:rsidRPr="00403062">
        <w:rPr>
          <w:rFonts w:ascii="Arial" w:hAnsi="Arial" w:cs="Arial"/>
        </w:rPr>
        <w:t>mitent</w:t>
      </w:r>
      <w:r w:rsidR="000E3C6B" w:rsidRPr="00403062">
        <w:rPr>
          <w:rFonts w:ascii="Arial" w:hAnsi="Arial" w:cs="Arial"/>
        </w:rPr>
        <w:t xml:space="preserve"> </w:t>
      </w:r>
      <w:r w:rsidR="00D05EE4" w:rsidRPr="00403062">
        <w:rPr>
          <w:rFonts w:ascii="Arial" w:hAnsi="Arial" w:cs="Arial"/>
        </w:rPr>
        <w:t>je</w:t>
      </w:r>
      <w:r w:rsidR="000E3C6B" w:rsidRPr="00403062">
        <w:rPr>
          <w:rFonts w:ascii="Arial" w:hAnsi="Arial" w:cs="Arial"/>
        </w:rPr>
        <w:t xml:space="preserve"> oprávněn předčasně splatit vydané </w:t>
      </w:r>
      <w:r w:rsidR="007C556F" w:rsidRPr="00403062">
        <w:rPr>
          <w:rFonts w:ascii="Arial" w:hAnsi="Arial" w:cs="Arial"/>
        </w:rPr>
        <w:t>D</w:t>
      </w:r>
      <w:r w:rsidR="000E3C6B" w:rsidRPr="00403062">
        <w:rPr>
          <w:rFonts w:ascii="Arial" w:hAnsi="Arial" w:cs="Arial"/>
        </w:rPr>
        <w:t>luhopisy před datem splatnosti</w:t>
      </w:r>
      <w:r w:rsidR="00E84B12" w:rsidRPr="00403062">
        <w:rPr>
          <w:rFonts w:ascii="Arial" w:hAnsi="Arial" w:cs="Arial"/>
        </w:rPr>
        <w:t xml:space="preserve">. </w:t>
      </w:r>
      <w:r w:rsidR="00914647" w:rsidRPr="00403062">
        <w:rPr>
          <w:rFonts w:ascii="Arial" w:hAnsi="Arial" w:cs="Arial"/>
        </w:rPr>
        <w:t xml:space="preserve">Předčasně splatit vydané </w:t>
      </w:r>
      <w:r w:rsidR="007C556F" w:rsidRPr="00403062">
        <w:rPr>
          <w:rFonts w:ascii="Arial" w:hAnsi="Arial" w:cs="Arial"/>
        </w:rPr>
        <w:t>D</w:t>
      </w:r>
      <w:r w:rsidR="00914647" w:rsidRPr="00403062">
        <w:rPr>
          <w:rFonts w:ascii="Arial" w:hAnsi="Arial" w:cs="Arial"/>
        </w:rPr>
        <w:t xml:space="preserve">luhopisy může </w:t>
      </w:r>
      <w:r w:rsidR="007C556F" w:rsidRPr="00403062">
        <w:rPr>
          <w:rFonts w:ascii="Arial" w:hAnsi="Arial" w:cs="Arial"/>
        </w:rPr>
        <w:t>E</w:t>
      </w:r>
      <w:r w:rsidR="00CE1C69" w:rsidRPr="00403062">
        <w:rPr>
          <w:rFonts w:ascii="Arial" w:hAnsi="Arial" w:cs="Arial"/>
        </w:rPr>
        <w:t>mitent</w:t>
      </w:r>
      <w:r w:rsidR="00914647" w:rsidRPr="00403062">
        <w:rPr>
          <w:rFonts w:ascii="Arial" w:hAnsi="Arial" w:cs="Arial"/>
        </w:rPr>
        <w:t xml:space="preserve"> pouze v případě, že zaplatí </w:t>
      </w:r>
      <w:r w:rsidR="00D05EE4" w:rsidRPr="00403062">
        <w:rPr>
          <w:rFonts w:ascii="Arial" w:hAnsi="Arial" w:cs="Arial"/>
        </w:rPr>
        <w:t>poměrný</w:t>
      </w:r>
      <w:r w:rsidR="00914647" w:rsidRPr="00403062">
        <w:rPr>
          <w:rFonts w:ascii="Arial" w:hAnsi="Arial" w:cs="Arial"/>
        </w:rPr>
        <w:t xml:space="preserve"> výnos z upsaných </w:t>
      </w:r>
      <w:r w:rsidR="007C556F" w:rsidRPr="00403062">
        <w:rPr>
          <w:rFonts w:ascii="Arial" w:hAnsi="Arial" w:cs="Arial"/>
        </w:rPr>
        <w:t>D</w:t>
      </w:r>
      <w:r w:rsidR="00914647" w:rsidRPr="00403062">
        <w:rPr>
          <w:rFonts w:ascii="Arial" w:hAnsi="Arial" w:cs="Arial"/>
        </w:rPr>
        <w:t xml:space="preserve">luhopisů majiteli </w:t>
      </w:r>
      <w:r w:rsidR="007C556F" w:rsidRPr="00403062">
        <w:rPr>
          <w:rFonts w:ascii="Arial" w:hAnsi="Arial" w:cs="Arial"/>
        </w:rPr>
        <w:t>D</w:t>
      </w:r>
      <w:r w:rsidR="00914647" w:rsidRPr="00403062">
        <w:rPr>
          <w:rFonts w:ascii="Arial" w:hAnsi="Arial" w:cs="Arial"/>
        </w:rPr>
        <w:t xml:space="preserve">luhopisu k datu předčasného splacení. </w:t>
      </w:r>
      <w:r w:rsidR="00D05EE4" w:rsidRPr="00403062">
        <w:rPr>
          <w:rFonts w:ascii="Arial" w:hAnsi="Arial" w:cs="Arial"/>
        </w:rPr>
        <w:t>Poměrným</w:t>
      </w:r>
      <w:r w:rsidR="00914647" w:rsidRPr="00403062">
        <w:rPr>
          <w:rFonts w:ascii="Arial" w:hAnsi="Arial" w:cs="Arial"/>
        </w:rPr>
        <w:t xml:space="preserve"> výnosem se rozumí výnos </w:t>
      </w:r>
      <w:r w:rsidR="00D05EE4" w:rsidRPr="00403062">
        <w:rPr>
          <w:rStyle w:val="nowrap"/>
          <w:rFonts w:ascii="Arial" w:hAnsi="Arial" w:cs="Arial"/>
        </w:rPr>
        <w:t>za období od data zahájení příslušného výnosového období do data předčasného splacení.</w:t>
      </w:r>
    </w:p>
    <w:p w:rsidR="000E3C6B" w:rsidRPr="00403062" w:rsidRDefault="000F414C" w:rsidP="0028362C">
      <w:pPr>
        <w:jc w:val="both"/>
        <w:rPr>
          <w:rFonts w:ascii="Arial" w:hAnsi="Arial" w:cs="Arial"/>
        </w:rPr>
      </w:pPr>
      <w:r w:rsidRPr="00403062">
        <w:rPr>
          <w:rFonts w:ascii="Arial" w:hAnsi="Arial" w:cs="Arial"/>
        </w:rPr>
        <w:t>Emitent</w:t>
      </w:r>
      <w:r w:rsidR="000E3C6B" w:rsidRPr="00403062">
        <w:rPr>
          <w:rFonts w:ascii="Arial" w:hAnsi="Arial" w:cs="Arial"/>
        </w:rPr>
        <w:t xml:space="preserve"> je oprávněn nabývat </w:t>
      </w:r>
      <w:r w:rsidR="007C556F" w:rsidRPr="00403062">
        <w:rPr>
          <w:rFonts w:ascii="Arial" w:hAnsi="Arial" w:cs="Arial"/>
        </w:rPr>
        <w:t>D</w:t>
      </w:r>
      <w:r w:rsidR="000E3C6B" w:rsidRPr="00403062">
        <w:rPr>
          <w:rFonts w:ascii="Arial" w:hAnsi="Arial" w:cs="Arial"/>
        </w:rPr>
        <w:t>luhopisy do svého majetku</w:t>
      </w:r>
      <w:r w:rsidR="005973A8" w:rsidRPr="00403062">
        <w:rPr>
          <w:rFonts w:ascii="Arial" w:hAnsi="Arial" w:cs="Arial"/>
        </w:rPr>
        <w:t xml:space="preserve"> ve smyslu ustanovení §15 odst. 4 zákona o </w:t>
      </w:r>
      <w:r w:rsidR="007C556F" w:rsidRPr="00403062">
        <w:rPr>
          <w:rFonts w:ascii="Arial" w:hAnsi="Arial" w:cs="Arial"/>
        </w:rPr>
        <w:t>D</w:t>
      </w:r>
      <w:r w:rsidR="000A5712">
        <w:rPr>
          <w:rFonts w:ascii="Arial" w:hAnsi="Arial" w:cs="Arial"/>
        </w:rPr>
        <w:t>luhopisech.</w:t>
      </w:r>
    </w:p>
    <w:p w:rsidR="00F91576" w:rsidRPr="00403062" w:rsidRDefault="00F91576" w:rsidP="0028362C">
      <w:pPr>
        <w:jc w:val="both"/>
        <w:rPr>
          <w:rFonts w:ascii="Arial" w:hAnsi="Arial" w:cs="Arial"/>
        </w:rPr>
      </w:pPr>
    </w:p>
    <w:p w:rsidR="0035623D" w:rsidRPr="00403062" w:rsidRDefault="00EC450D" w:rsidP="0035623D">
      <w:pPr>
        <w:jc w:val="both"/>
        <w:rPr>
          <w:rStyle w:val="nowrap"/>
          <w:rFonts w:ascii="Arial" w:hAnsi="Arial" w:cs="Arial"/>
        </w:rPr>
      </w:pPr>
      <w:r w:rsidRPr="00403062">
        <w:rPr>
          <w:rFonts w:ascii="Arial" w:hAnsi="Arial" w:cs="Arial"/>
        </w:rPr>
        <w:t xml:space="preserve">2. Vlastník </w:t>
      </w:r>
      <w:r w:rsidR="007C556F" w:rsidRPr="00403062">
        <w:rPr>
          <w:rFonts w:ascii="Arial" w:hAnsi="Arial" w:cs="Arial"/>
        </w:rPr>
        <w:t>D</w:t>
      </w:r>
      <w:r w:rsidRPr="00403062">
        <w:rPr>
          <w:rFonts w:ascii="Arial" w:hAnsi="Arial" w:cs="Arial"/>
        </w:rPr>
        <w:t xml:space="preserve">luhopisu je oprávněn požádat </w:t>
      </w:r>
      <w:r w:rsidR="007C556F" w:rsidRPr="00403062">
        <w:rPr>
          <w:rFonts w:ascii="Arial" w:hAnsi="Arial" w:cs="Arial"/>
        </w:rPr>
        <w:t>E</w:t>
      </w:r>
      <w:r w:rsidRPr="00403062">
        <w:rPr>
          <w:rFonts w:ascii="Arial" w:hAnsi="Arial" w:cs="Arial"/>
        </w:rPr>
        <w:t xml:space="preserve">mitenta o předčasné splacení </w:t>
      </w:r>
      <w:r w:rsidR="007C556F" w:rsidRPr="00403062">
        <w:rPr>
          <w:rFonts w:ascii="Arial" w:hAnsi="Arial" w:cs="Arial"/>
        </w:rPr>
        <w:t>D</w:t>
      </w:r>
      <w:r w:rsidRPr="00403062">
        <w:rPr>
          <w:rFonts w:ascii="Arial" w:hAnsi="Arial" w:cs="Arial"/>
        </w:rPr>
        <w:t>luhopisu. V takovém př</w:t>
      </w:r>
      <w:r w:rsidR="0057332D" w:rsidRPr="00403062">
        <w:rPr>
          <w:rFonts w:ascii="Arial" w:hAnsi="Arial" w:cs="Arial"/>
        </w:rPr>
        <w:t xml:space="preserve">ípadě </w:t>
      </w:r>
      <w:r w:rsidR="007C556F" w:rsidRPr="00403062">
        <w:rPr>
          <w:rFonts w:ascii="Arial" w:hAnsi="Arial" w:cs="Arial"/>
        </w:rPr>
        <w:t xml:space="preserve">Emitent </w:t>
      </w:r>
      <w:r w:rsidR="0057332D" w:rsidRPr="00403062">
        <w:rPr>
          <w:rFonts w:ascii="Arial" w:hAnsi="Arial" w:cs="Arial"/>
        </w:rPr>
        <w:t xml:space="preserve">vyplatí </w:t>
      </w:r>
      <w:r w:rsidR="007C556F" w:rsidRPr="00403062">
        <w:rPr>
          <w:rFonts w:ascii="Arial" w:hAnsi="Arial" w:cs="Arial"/>
        </w:rPr>
        <w:t>V</w:t>
      </w:r>
      <w:r w:rsidR="0057332D" w:rsidRPr="00403062">
        <w:rPr>
          <w:rFonts w:ascii="Arial" w:hAnsi="Arial" w:cs="Arial"/>
        </w:rPr>
        <w:t xml:space="preserve">lastníkovi </w:t>
      </w:r>
      <w:r w:rsidR="007C556F" w:rsidRPr="00403062">
        <w:rPr>
          <w:rFonts w:ascii="Arial" w:hAnsi="Arial" w:cs="Arial"/>
        </w:rPr>
        <w:t>D</w:t>
      </w:r>
      <w:r w:rsidR="0057332D" w:rsidRPr="00403062">
        <w:rPr>
          <w:rFonts w:ascii="Arial" w:hAnsi="Arial" w:cs="Arial"/>
        </w:rPr>
        <w:t>luhopisu</w:t>
      </w:r>
      <w:r w:rsidRPr="00403062">
        <w:rPr>
          <w:rFonts w:ascii="Arial" w:hAnsi="Arial" w:cs="Arial"/>
        </w:rPr>
        <w:t xml:space="preserve"> nominální hodnotu </w:t>
      </w:r>
      <w:r w:rsidR="007C556F" w:rsidRPr="00403062">
        <w:rPr>
          <w:rFonts w:ascii="Arial" w:hAnsi="Arial" w:cs="Arial"/>
        </w:rPr>
        <w:t>D</w:t>
      </w:r>
      <w:r w:rsidRPr="00403062">
        <w:rPr>
          <w:rFonts w:ascii="Arial" w:hAnsi="Arial" w:cs="Arial"/>
        </w:rPr>
        <w:t xml:space="preserve">luhopisu, ale vlastníkovi </w:t>
      </w:r>
      <w:r w:rsidR="007C556F" w:rsidRPr="00403062">
        <w:rPr>
          <w:rFonts w:ascii="Arial" w:hAnsi="Arial" w:cs="Arial"/>
        </w:rPr>
        <w:t>D</w:t>
      </w:r>
      <w:r w:rsidRPr="00403062">
        <w:rPr>
          <w:rFonts w:ascii="Arial" w:hAnsi="Arial" w:cs="Arial"/>
        </w:rPr>
        <w:t xml:space="preserve">luhopisu nenáleží výnos za </w:t>
      </w:r>
      <w:r w:rsidR="00B23E59" w:rsidRPr="00403062">
        <w:rPr>
          <w:rFonts w:ascii="Arial" w:hAnsi="Arial" w:cs="Arial"/>
        </w:rPr>
        <w:t xml:space="preserve">výplatní </w:t>
      </w:r>
      <w:r w:rsidR="00456B2B" w:rsidRPr="00403062">
        <w:rPr>
          <w:rFonts w:ascii="Arial" w:hAnsi="Arial" w:cs="Arial"/>
        </w:rPr>
        <w:t>období, ve</w:t>
      </w:r>
      <w:r w:rsidRPr="00403062">
        <w:rPr>
          <w:rFonts w:ascii="Arial" w:hAnsi="Arial" w:cs="Arial"/>
        </w:rPr>
        <w:t xml:space="preserve"> kterém požádal </w:t>
      </w:r>
      <w:r w:rsidR="007C556F" w:rsidRPr="00403062">
        <w:rPr>
          <w:rFonts w:ascii="Arial" w:hAnsi="Arial" w:cs="Arial"/>
        </w:rPr>
        <w:t>E</w:t>
      </w:r>
      <w:r w:rsidRPr="00403062">
        <w:rPr>
          <w:rFonts w:ascii="Arial" w:hAnsi="Arial" w:cs="Arial"/>
        </w:rPr>
        <w:t xml:space="preserve">mitenta o </w:t>
      </w:r>
      <w:r w:rsidR="0028362C" w:rsidRPr="00403062">
        <w:rPr>
          <w:rFonts w:ascii="Arial" w:hAnsi="Arial" w:cs="Arial"/>
        </w:rPr>
        <w:t>zpětný</w:t>
      </w:r>
      <w:r w:rsidRPr="00403062">
        <w:rPr>
          <w:rFonts w:ascii="Arial" w:hAnsi="Arial" w:cs="Arial"/>
        </w:rPr>
        <w:t xml:space="preserve"> odkup a dále mu nenáleží výnos za </w:t>
      </w:r>
      <w:r w:rsidR="00B23E59" w:rsidRPr="00403062">
        <w:rPr>
          <w:rFonts w:ascii="Arial" w:hAnsi="Arial" w:cs="Arial"/>
        </w:rPr>
        <w:t xml:space="preserve">výplatní </w:t>
      </w:r>
      <w:r w:rsidRPr="00403062">
        <w:rPr>
          <w:rFonts w:ascii="Arial" w:hAnsi="Arial" w:cs="Arial"/>
        </w:rPr>
        <w:t>období předcházející (tj. celkem mu nenáleží výnos za dvě období</w:t>
      </w:r>
      <w:r w:rsidR="006171EA" w:rsidRPr="00403062">
        <w:rPr>
          <w:rFonts w:ascii="Arial" w:hAnsi="Arial" w:cs="Arial"/>
        </w:rPr>
        <w:t>,</w:t>
      </w:r>
      <w:r w:rsidRPr="00403062">
        <w:rPr>
          <w:rFonts w:ascii="Arial" w:hAnsi="Arial" w:cs="Arial"/>
        </w:rPr>
        <w:t xml:space="preserve"> tj. celkem jeden rok). Po</w:t>
      </w:r>
      <w:r w:rsidR="0028362C" w:rsidRPr="00403062">
        <w:rPr>
          <w:rFonts w:ascii="Arial" w:hAnsi="Arial" w:cs="Arial"/>
        </w:rPr>
        <w:t>k</w:t>
      </w:r>
      <w:r w:rsidRPr="00403062">
        <w:rPr>
          <w:rFonts w:ascii="Arial" w:hAnsi="Arial" w:cs="Arial"/>
        </w:rPr>
        <w:t xml:space="preserve">ud již uvedené výnosy byly </w:t>
      </w:r>
      <w:r w:rsidR="007C556F" w:rsidRPr="00403062">
        <w:rPr>
          <w:rFonts w:ascii="Arial" w:hAnsi="Arial" w:cs="Arial"/>
        </w:rPr>
        <w:t>V</w:t>
      </w:r>
      <w:r w:rsidRPr="00403062">
        <w:rPr>
          <w:rFonts w:ascii="Arial" w:hAnsi="Arial" w:cs="Arial"/>
        </w:rPr>
        <w:t xml:space="preserve">lastníkovi </w:t>
      </w:r>
      <w:r w:rsidR="007C556F" w:rsidRPr="00403062">
        <w:rPr>
          <w:rFonts w:ascii="Arial" w:hAnsi="Arial" w:cs="Arial"/>
        </w:rPr>
        <w:t>D</w:t>
      </w:r>
      <w:r w:rsidRPr="00403062">
        <w:rPr>
          <w:rFonts w:ascii="Arial" w:hAnsi="Arial" w:cs="Arial"/>
        </w:rPr>
        <w:t>luhopisu uhrazeny, za</w:t>
      </w:r>
      <w:r w:rsidR="006171EA" w:rsidRPr="00403062">
        <w:rPr>
          <w:rFonts w:ascii="Arial" w:hAnsi="Arial" w:cs="Arial"/>
        </w:rPr>
        <w:t>po</w:t>
      </w:r>
      <w:r w:rsidRPr="00403062">
        <w:rPr>
          <w:rFonts w:ascii="Arial" w:hAnsi="Arial" w:cs="Arial"/>
        </w:rPr>
        <w:t>čte tuto úhradu</w:t>
      </w:r>
      <w:r w:rsidR="007C556F" w:rsidRPr="00403062">
        <w:rPr>
          <w:rFonts w:ascii="Arial" w:hAnsi="Arial" w:cs="Arial"/>
        </w:rPr>
        <w:t>,</w:t>
      </w:r>
      <w:r w:rsidRPr="00403062">
        <w:rPr>
          <w:rFonts w:ascii="Arial" w:hAnsi="Arial" w:cs="Arial"/>
        </w:rPr>
        <w:t xml:space="preserve"> jak</w:t>
      </w:r>
      <w:r w:rsidR="007C556F" w:rsidRPr="00403062">
        <w:rPr>
          <w:rFonts w:ascii="Arial" w:hAnsi="Arial" w:cs="Arial"/>
        </w:rPr>
        <w:t xml:space="preserve">o </w:t>
      </w:r>
      <w:r w:rsidRPr="00403062">
        <w:rPr>
          <w:rFonts w:ascii="Arial" w:hAnsi="Arial" w:cs="Arial"/>
        </w:rPr>
        <w:t xml:space="preserve">pohledávku proti výplatě nominální hodnoty </w:t>
      </w:r>
      <w:r w:rsidR="007C556F" w:rsidRPr="00403062">
        <w:rPr>
          <w:rFonts w:ascii="Arial" w:hAnsi="Arial" w:cs="Arial"/>
        </w:rPr>
        <w:t>D</w:t>
      </w:r>
      <w:r w:rsidRPr="00403062">
        <w:rPr>
          <w:rFonts w:ascii="Arial" w:hAnsi="Arial" w:cs="Arial"/>
        </w:rPr>
        <w:t>luhopisů.</w:t>
      </w:r>
      <w:r w:rsidR="00B23E59" w:rsidRPr="00403062">
        <w:rPr>
          <w:rFonts w:ascii="Arial" w:hAnsi="Arial" w:cs="Arial"/>
        </w:rPr>
        <w:t xml:space="preserve"> </w:t>
      </w:r>
      <w:r w:rsidR="00B23E59" w:rsidRPr="00403062">
        <w:rPr>
          <w:rStyle w:val="nowrap"/>
          <w:rFonts w:ascii="Arial" w:hAnsi="Arial" w:cs="Arial"/>
        </w:rPr>
        <w:t xml:space="preserve">Částka odpovídající jmenovité hodnotě </w:t>
      </w:r>
      <w:r w:rsidR="007C556F" w:rsidRPr="00403062">
        <w:rPr>
          <w:rStyle w:val="nowrap"/>
          <w:rFonts w:ascii="Arial" w:hAnsi="Arial" w:cs="Arial"/>
        </w:rPr>
        <w:t>D</w:t>
      </w:r>
      <w:r w:rsidR="00B23E59" w:rsidRPr="00403062">
        <w:rPr>
          <w:rStyle w:val="nowrap"/>
          <w:rFonts w:ascii="Arial" w:hAnsi="Arial" w:cs="Arial"/>
        </w:rPr>
        <w:t xml:space="preserve">luhopisů </w:t>
      </w:r>
      <w:r w:rsidR="007C556F" w:rsidRPr="00403062">
        <w:rPr>
          <w:rStyle w:val="nowrap"/>
          <w:rFonts w:ascii="Arial" w:hAnsi="Arial" w:cs="Arial"/>
        </w:rPr>
        <w:t>V</w:t>
      </w:r>
      <w:r w:rsidR="00B23E59" w:rsidRPr="00403062">
        <w:rPr>
          <w:rStyle w:val="nowrap"/>
          <w:rFonts w:ascii="Arial" w:hAnsi="Arial" w:cs="Arial"/>
        </w:rPr>
        <w:t xml:space="preserve">lastníka a příslušnému poměrnému výnosu bude </w:t>
      </w:r>
      <w:r w:rsidR="007C556F" w:rsidRPr="00403062">
        <w:rPr>
          <w:rStyle w:val="nowrap"/>
          <w:rFonts w:ascii="Arial" w:hAnsi="Arial" w:cs="Arial"/>
        </w:rPr>
        <w:t>V</w:t>
      </w:r>
      <w:r w:rsidR="00B23E59" w:rsidRPr="00403062">
        <w:rPr>
          <w:rStyle w:val="nowrap"/>
          <w:rFonts w:ascii="Arial" w:hAnsi="Arial" w:cs="Arial"/>
        </w:rPr>
        <w:t>lastníkovi při předčasném splacení uhrazena bezhotovostním převodem</w:t>
      </w:r>
      <w:r w:rsidR="00456B2B" w:rsidRPr="00403062">
        <w:rPr>
          <w:rStyle w:val="nowrap"/>
          <w:rFonts w:ascii="Arial" w:hAnsi="Arial" w:cs="Arial"/>
        </w:rPr>
        <w:t xml:space="preserve"> do 30ti dnů od doručení písemné žádosti o předčasný odkup </w:t>
      </w:r>
      <w:r w:rsidR="007C556F" w:rsidRPr="00403062">
        <w:rPr>
          <w:rStyle w:val="nowrap"/>
          <w:rFonts w:ascii="Arial" w:hAnsi="Arial" w:cs="Arial"/>
        </w:rPr>
        <w:t>E</w:t>
      </w:r>
      <w:r w:rsidR="00456B2B" w:rsidRPr="00403062">
        <w:rPr>
          <w:rStyle w:val="nowrap"/>
          <w:rFonts w:ascii="Arial" w:hAnsi="Arial" w:cs="Arial"/>
        </w:rPr>
        <w:t>mitent</w:t>
      </w:r>
      <w:r w:rsidR="006171EA" w:rsidRPr="00403062">
        <w:rPr>
          <w:rStyle w:val="nowrap"/>
          <w:rFonts w:ascii="Arial" w:hAnsi="Arial" w:cs="Arial"/>
        </w:rPr>
        <w:t>o</w:t>
      </w:r>
      <w:r w:rsidR="00456B2B" w:rsidRPr="00403062">
        <w:rPr>
          <w:rStyle w:val="nowrap"/>
          <w:rFonts w:ascii="Arial" w:hAnsi="Arial" w:cs="Arial"/>
        </w:rPr>
        <w:t>vi</w:t>
      </w:r>
      <w:r w:rsidR="00B23E59" w:rsidRPr="00403062">
        <w:rPr>
          <w:rStyle w:val="nowrap"/>
          <w:rFonts w:ascii="Arial" w:hAnsi="Arial" w:cs="Arial"/>
        </w:rPr>
        <w:t xml:space="preserve"> na platební účet, který je veden v tuzemsku v domácí měně, a který je </w:t>
      </w:r>
      <w:r w:rsidR="007C556F" w:rsidRPr="00403062">
        <w:rPr>
          <w:rStyle w:val="nowrap"/>
          <w:rFonts w:ascii="Arial" w:hAnsi="Arial" w:cs="Arial"/>
        </w:rPr>
        <w:t>V</w:t>
      </w:r>
      <w:r w:rsidR="00B23E59" w:rsidRPr="00403062">
        <w:rPr>
          <w:rStyle w:val="nowrap"/>
          <w:rFonts w:ascii="Arial" w:hAnsi="Arial" w:cs="Arial"/>
        </w:rPr>
        <w:t xml:space="preserve">lastník </w:t>
      </w:r>
      <w:r w:rsidR="007C556F" w:rsidRPr="00403062">
        <w:rPr>
          <w:rStyle w:val="nowrap"/>
          <w:rFonts w:ascii="Arial" w:hAnsi="Arial" w:cs="Arial"/>
        </w:rPr>
        <w:t>D</w:t>
      </w:r>
      <w:r w:rsidR="00B23E59" w:rsidRPr="00403062">
        <w:rPr>
          <w:rStyle w:val="nowrap"/>
          <w:rFonts w:ascii="Arial" w:hAnsi="Arial" w:cs="Arial"/>
        </w:rPr>
        <w:t xml:space="preserve">luhopisů povinen uvést při úpisu, převodu či přechodu </w:t>
      </w:r>
      <w:r w:rsidR="007C556F" w:rsidRPr="00403062">
        <w:rPr>
          <w:rStyle w:val="nowrap"/>
          <w:rFonts w:ascii="Arial" w:hAnsi="Arial" w:cs="Arial"/>
        </w:rPr>
        <w:t>D</w:t>
      </w:r>
      <w:r w:rsidR="00B23E59" w:rsidRPr="00403062">
        <w:rPr>
          <w:rStyle w:val="nowrap"/>
          <w:rFonts w:ascii="Arial" w:hAnsi="Arial" w:cs="Arial"/>
        </w:rPr>
        <w:t xml:space="preserve">luhopisu. Případnou změnu platebního účtu oznámí </w:t>
      </w:r>
      <w:r w:rsidR="007C556F" w:rsidRPr="00403062">
        <w:rPr>
          <w:rStyle w:val="nowrap"/>
          <w:rFonts w:ascii="Arial" w:hAnsi="Arial" w:cs="Arial"/>
        </w:rPr>
        <w:t>V</w:t>
      </w:r>
      <w:r w:rsidR="00B23E59" w:rsidRPr="00403062">
        <w:rPr>
          <w:rStyle w:val="nowrap"/>
          <w:rFonts w:ascii="Arial" w:hAnsi="Arial" w:cs="Arial"/>
        </w:rPr>
        <w:t xml:space="preserve">lastník </w:t>
      </w:r>
      <w:r w:rsidR="007C556F" w:rsidRPr="00403062">
        <w:rPr>
          <w:rStyle w:val="nowrap"/>
          <w:rFonts w:ascii="Arial" w:hAnsi="Arial" w:cs="Arial"/>
        </w:rPr>
        <w:t>D</w:t>
      </w:r>
      <w:r w:rsidR="00B23E59" w:rsidRPr="00403062">
        <w:rPr>
          <w:rStyle w:val="nowrap"/>
          <w:rFonts w:ascii="Arial" w:hAnsi="Arial" w:cs="Arial"/>
        </w:rPr>
        <w:t xml:space="preserve">luhopisů přímo </w:t>
      </w:r>
      <w:r w:rsidR="007C556F" w:rsidRPr="00403062">
        <w:rPr>
          <w:rStyle w:val="nowrap"/>
          <w:rFonts w:ascii="Arial" w:hAnsi="Arial" w:cs="Arial"/>
        </w:rPr>
        <w:t>E</w:t>
      </w:r>
      <w:r w:rsidR="00B23E59" w:rsidRPr="00403062">
        <w:rPr>
          <w:rStyle w:val="nowrap"/>
          <w:rFonts w:ascii="Arial" w:hAnsi="Arial" w:cs="Arial"/>
        </w:rPr>
        <w:t xml:space="preserve">mitentovi. Celková částka poměrného výnosu z počtu kusů, ve kterém byla podána žádost o předčasné splacení, vyplácena </w:t>
      </w:r>
      <w:r w:rsidR="007C556F" w:rsidRPr="00403062">
        <w:rPr>
          <w:rStyle w:val="nowrap"/>
          <w:rFonts w:ascii="Arial" w:hAnsi="Arial" w:cs="Arial"/>
        </w:rPr>
        <w:t>V</w:t>
      </w:r>
      <w:r w:rsidR="00B23E59" w:rsidRPr="00403062">
        <w:rPr>
          <w:rStyle w:val="nowrap"/>
          <w:rFonts w:ascii="Arial" w:hAnsi="Arial" w:cs="Arial"/>
        </w:rPr>
        <w:t xml:space="preserve">lastníkovi za období od data zahájení příslušného výnosového období do data předčasného splacení, se zaokrouhluje na koruny. </w:t>
      </w:r>
    </w:p>
    <w:p w:rsidR="00F91576" w:rsidRPr="00403062" w:rsidRDefault="000E5F83" w:rsidP="0035623D">
      <w:pPr>
        <w:jc w:val="both"/>
        <w:rPr>
          <w:rStyle w:val="nowrap"/>
          <w:rFonts w:ascii="Arial" w:hAnsi="Arial" w:cs="Arial"/>
        </w:rPr>
      </w:pPr>
      <w:r w:rsidRPr="00403062">
        <w:rPr>
          <w:rStyle w:val="nowrap"/>
          <w:rFonts w:ascii="Arial" w:hAnsi="Arial" w:cs="Arial"/>
        </w:rPr>
        <w:t>Žádost o</w:t>
      </w:r>
      <w:r w:rsidR="00EC450D" w:rsidRPr="00403062">
        <w:rPr>
          <w:rStyle w:val="nowrap"/>
          <w:rFonts w:ascii="Arial" w:hAnsi="Arial" w:cs="Arial"/>
        </w:rPr>
        <w:t xml:space="preserve"> předčasné splacení </w:t>
      </w:r>
      <w:r w:rsidR="007C556F" w:rsidRPr="00403062">
        <w:rPr>
          <w:rStyle w:val="nowrap"/>
          <w:rFonts w:ascii="Arial" w:hAnsi="Arial" w:cs="Arial"/>
        </w:rPr>
        <w:t>D</w:t>
      </w:r>
      <w:r w:rsidR="00EC450D" w:rsidRPr="00403062">
        <w:rPr>
          <w:rStyle w:val="nowrap"/>
          <w:rFonts w:ascii="Arial" w:hAnsi="Arial" w:cs="Arial"/>
        </w:rPr>
        <w:t xml:space="preserve">luhopisu </w:t>
      </w:r>
      <w:r w:rsidRPr="00403062">
        <w:rPr>
          <w:rStyle w:val="nowrap"/>
          <w:rFonts w:ascii="Arial" w:hAnsi="Arial" w:cs="Arial"/>
        </w:rPr>
        <w:t xml:space="preserve">podává </w:t>
      </w:r>
      <w:r w:rsidR="007C556F" w:rsidRPr="00403062">
        <w:rPr>
          <w:rStyle w:val="nowrap"/>
          <w:rFonts w:ascii="Arial" w:hAnsi="Arial" w:cs="Arial"/>
        </w:rPr>
        <w:t>V</w:t>
      </w:r>
      <w:r w:rsidRPr="00403062">
        <w:rPr>
          <w:rStyle w:val="nowrap"/>
          <w:rFonts w:ascii="Arial" w:hAnsi="Arial" w:cs="Arial"/>
        </w:rPr>
        <w:t xml:space="preserve">lastník </w:t>
      </w:r>
      <w:r w:rsidR="007C556F" w:rsidRPr="00403062">
        <w:rPr>
          <w:rStyle w:val="nowrap"/>
          <w:rFonts w:ascii="Arial" w:hAnsi="Arial" w:cs="Arial"/>
        </w:rPr>
        <w:t>D</w:t>
      </w:r>
      <w:r w:rsidRPr="00403062">
        <w:rPr>
          <w:rStyle w:val="nowrap"/>
          <w:rFonts w:ascii="Arial" w:hAnsi="Arial" w:cs="Arial"/>
        </w:rPr>
        <w:t xml:space="preserve">luhopisů </w:t>
      </w:r>
      <w:r w:rsidR="007C556F" w:rsidRPr="00403062">
        <w:rPr>
          <w:rStyle w:val="nowrap"/>
          <w:rFonts w:ascii="Arial" w:hAnsi="Arial" w:cs="Arial"/>
        </w:rPr>
        <w:t>E</w:t>
      </w:r>
      <w:r w:rsidRPr="00403062">
        <w:rPr>
          <w:rStyle w:val="nowrap"/>
          <w:rFonts w:ascii="Arial" w:hAnsi="Arial" w:cs="Arial"/>
        </w:rPr>
        <w:t xml:space="preserve">mitentovi. Od okamžiku podání žádosti o </w:t>
      </w:r>
      <w:r w:rsidR="00EC450D" w:rsidRPr="00403062">
        <w:rPr>
          <w:rStyle w:val="nowrap"/>
          <w:rFonts w:ascii="Arial" w:hAnsi="Arial" w:cs="Arial"/>
        </w:rPr>
        <w:t xml:space="preserve">odkup </w:t>
      </w:r>
      <w:r w:rsidR="007C556F" w:rsidRPr="00403062">
        <w:rPr>
          <w:rStyle w:val="nowrap"/>
          <w:rFonts w:ascii="Arial" w:hAnsi="Arial" w:cs="Arial"/>
        </w:rPr>
        <w:t>D</w:t>
      </w:r>
      <w:r w:rsidR="00EC450D" w:rsidRPr="00403062">
        <w:rPr>
          <w:rStyle w:val="nowrap"/>
          <w:rFonts w:ascii="Arial" w:hAnsi="Arial" w:cs="Arial"/>
        </w:rPr>
        <w:t>luhopis</w:t>
      </w:r>
      <w:r w:rsidR="007C556F" w:rsidRPr="00403062">
        <w:rPr>
          <w:rStyle w:val="nowrap"/>
          <w:rFonts w:ascii="Arial" w:hAnsi="Arial" w:cs="Arial"/>
        </w:rPr>
        <w:t>ů</w:t>
      </w:r>
      <w:r w:rsidRPr="00403062">
        <w:rPr>
          <w:rStyle w:val="nowrap"/>
          <w:rFonts w:ascii="Arial" w:hAnsi="Arial" w:cs="Arial"/>
        </w:rPr>
        <w:t xml:space="preserve"> nelze </w:t>
      </w:r>
      <w:r w:rsidR="007C556F" w:rsidRPr="00403062">
        <w:rPr>
          <w:rStyle w:val="nowrap"/>
          <w:rFonts w:ascii="Arial" w:hAnsi="Arial" w:cs="Arial"/>
        </w:rPr>
        <w:t>D</w:t>
      </w:r>
      <w:r w:rsidRPr="00403062">
        <w:rPr>
          <w:rStyle w:val="nowrap"/>
          <w:rFonts w:ascii="Arial" w:hAnsi="Arial" w:cs="Arial"/>
        </w:rPr>
        <w:t>luhopisy v počtu kusů, ve kterém byla podána žádost o předčasné splacení, převádět</w:t>
      </w:r>
      <w:r w:rsidR="006E612E" w:rsidRPr="00403062">
        <w:rPr>
          <w:rStyle w:val="nowrap"/>
          <w:rFonts w:ascii="Arial" w:hAnsi="Arial" w:cs="Arial"/>
        </w:rPr>
        <w:t xml:space="preserve">, </w:t>
      </w:r>
      <w:r w:rsidR="001630BB" w:rsidRPr="00403062">
        <w:rPr>
          <w:rStyle w:val="nowrap"/>
          <w:rFonts w:ascii="Arial" w:hAnsi="Arial" w:cs="Arial"/>
        </w:rPr>
        <w:t xml:space="preserve">a to ve lhůtě 10ti pracovních dnů, dokud </w:t>
      </w:r>
      <w:r w:rsidR="007C556F" w:rsidRPr="00403062">
        <w:rPr>
          <w:rStyle w:val="nowrap"/>
          <w:rFonts w:ascii="Arial" w:hAnsi="Arial" w:cs="Arial"/>
        </w:rPr>
        <w:t>E</w:t>
      </w:r>
      <w:r w:rsidR="001630BB" w:rsidRPr="00403062">
        <w:rPr>
          <w:rStyle w:val="nowrap"/>
          <w:rFonts w:ascii="Arial" w:hAnsi="Arial" w:cs="Arial"/>
        </w:rPr>
        <w:t>mitent neučiní rozhodnutí o předčasném splacení.</w:t>
      </w:r>
      <w:r w:rsidRPr="00403062">
        <w:rPr>
          <w:rStyle w:val="nowrap"/>
          <w:rFonts w:ascii="Arial" w:hAnsi="Arial" w:cs="Arial"/>
        </w:rPr>
        <w:t xml:space="preserve"> </w:t>
      </w:r>
      <w:r w:rsidR="00EC450D" w:rsidRPr="00403062">
        <w:rPr>
          <w:rStyle w:val="nowrap"/>
          <w:rFonts w:ascii="Arial" w:hAnsi="Arial" w:cs="Arial"/>
        </w:rPr>
        <w:t xml:space="preserve">Předčasným splacením </w:t>
      </w:r>
      <w:r w:rsidR="007C556F" w:rsidRPr="00403062">
        <w:rPr>
          <w:rStyle w:val="nowrap"/>
          <w:rFonts w:ascii="Arial" w:hAnsi="Arial" w:cs="Arial"/>
        </w:rPr>
        <w:t>D</w:t>
      </w:r>
      <w:r w:rsidR="00EC450D" w:rsidRPr="00403062">
        <w:rPr>
          <w:rStyle w:val="nowrap"/>
          <w:rFonts w:ascii="Arial" w:hAnsi="Arial" w:cs="Arial"/>
        </w:rPr>
        <w:t>luhopisu tento přechází do vlast</w:t>
      </w:r>
      <w:r w:rsidR="00456B2B" w:rsidRPr="00403062">
        <w:rPr>
          <w:rStyle w:val="nowrap"/>
          <w:rFonts w:ascii="Arial" w:hAnsi="Arial" w:cs="Arial"/>
        </w:rPr>
        <w:t>n</w:t>
      </w:r>
      <w:r w:rsidR="00EC450D" w:rsidRPr="00403062">
        <w:rPr>
          <w:rStyle w:val="nowrap"/>
          <w:rFonts w:ascii="Arial" w:hAnsi="Arial" w:cs="Arial"/>
        </w:rPr>
        <w:t xml:space="preserve">ictví </w:t>
      </w:r>
      <w:r w:rsidR="007C556F" w:rsidRPr="00403062">
        <w:rPr>
          <w:rStyle w:val="nowrap"/>
          <w:rFonts w:ascii="Arial" w:hAnsi="Arial" w:cs="Arial"/>
        </w:rPr>
        <w:t>E</w:t>
      </w:r>
      <w:r w:rsidR="00EC450D" w:rsidRPr="00403062">
        <w:rPr>
          <w:rStyle w:val="nowrap"/>
          <w:rFonts w:ascii="Arial" w:hAnsi="Arial" w:cs="Arial"/>
        </w:rPr>
        <w:t xml:space="preserve">mitenta a ten je oprávněn jej opětovně </w:t>
      </w:r>
      <w:r w:rsidR="00B23E59" w:rsidRPr="00403062">
        <w:rPr>
          <w:rStyle w:val="nowrap"/>
          <w:rFonts w:ascii="Arial" w:hAnsi="Arial" w:cs="Arial"/>
        </w:rPr>
        <w:t>převést na třetí osobu.</w:t>
      </w:r>
      <w:r w:rsidR="00EC450D" w:rsidRPr="00403062">
        <w:rPr>
          <w:rStyle w:val="nowrap"/>
          <w:rFonts w:ascii="Arial" w:hAnsi="Arial" w:cs="Arial"/>
        </w:rPr>
        <w:t xml:space="preserve"> </w:t>
      </w:r>
    </w:p>
    <w:p w:rsidR="00F91576" w:rsidRPr="00403062" w:rsidRDefault="00F91576" w:rsidP="0035623D">
      <w:pPr>
        <w:jc w:val="both"/>
        <w:rPr>
          <w:rStyle w:val="nowrap"/>
          <w:rFonts w:ascii="Arial" w:hAnsi="Arial" w:cs="Arial"/>
        </w:rPr>
      </w:pPr>
      <w:r w:rsidRPr="00403062">
        <w:rPr>
          <w:rStyle w:val="nowrap"/>
          <w:rFonts w:ascii="Arial" w:hAnsi="Arial" w:cs="Arial"/>
        </w:rPr>
        <w:t xml:space="preserve">Dluhopisy budou splaceny ve jmenovité hodnotě k datu </w:t>
      </w:r>
      <w:r w:rsidR="001630BB" w:rsidRPr="00403062">
        <w:rPr>
          <w:rStyle w:val="nowrap"/>
          <w:rFonts w:ascii="Arial" w:hAnsi="Arial" w:cs="Arial"/>
        </w:rPr>
        <w:t>1</w:t>
      </w:r>
      <w:r w:rsidR="00E023C1" w:rsidRPr="00403062">
        <w:rPr>
          <w:rStyle w:val="nowrap"/>
          <w:rFonts w:ascii="Arial" w:hAnsi="Arial" w:cs="Arial"/>
        </w:rPr>
        <w:t>4</w:t>
      </w:r>
      <w:r w:rsidR="006E612E" w:rsidRPr="00403062">
        <w:rPr>
          <w:rStyle w:val="nowrap"/>
          <w:rFonts w:ascii="Arial" w:hAnsi="Arial" w:cs="Arial"/>
        </w:rPr>
        <w:t>.</w:t>
      </w:r>
      <w:r w:rsidR="00403062">
        <w:rPr>
          <w:rStyle w:val="nowrap"/>
          <w:rFonts w:ascii="Arial" w:hAnsi="Arial" w:cs="Arial"/>
        </w:rPr>
        <w:t xml:space="preserve"> </w:t>
      </w:r>
      <w:r w:rsidR="006E612E" w:rsidRPr="00403062">
        <w:rPr>
          <w:rStyle w:val="nowrap"/>
          <w:rFonts w:ascii="Arial" w:hAnsi="Arial" w:cs="Arial"/>
        </w:rPr>
        <w:t>08.</w:t>
      </w:r>
      <w:r w:rsidR="00403062">
        <w:rPr>
          <w:rStyle w:val="nowrap"/>
          <w:rFonts w:ascii="Arial" w:hAnsi="Arial" w:cs="Arial"/>
        </w:rPr>
        <w:t xml:space="preserve"> </w:t>
      </w:r>
      <w:r w:rsidR="006E612E" w:rsidRPr="00403062">
        <w:rPr>
          <w:rStyle w:val="nowrap"/>
          <w:rFonts w:ascii="Arial" w:hAnsi="Arial" w:cs="Arial"/>
        </w:rPr>
        <w:t>2020</w:t>
      </w:r>
      <w:r w:rsidRPr="00403062">
        <w:rPr>
          <w:rStyle w:val="nowrap"/>
          <w:rFonts w:ascii="Arial" w:hAnsi="Arial" w:cs="Arial"/>
        </w:rPr>
        <w:t xml:space="preserve">, </w:t>
      </w:r>
      <w:r w:rsidR="001630BB" w:rsidRPr="00403062">
        <w:rPr>
          <w:rStyle w:val="nowrap"/>
          <w:rFonts w:ascii="Arial" w:hAnsi="Arial" w:cs="Arial"/>
        </w:rPr>
        <w:t>nedojde-li k</w:t>
      </w:r>
      <w:r w:rsidR="00E84B12" w:rsidRPr="00403062">
        <w:rPr>
          <w:rStyle w:val="nowrap"/>
          <w:rFonts w:ascii="Arial" w:hAnsi="Arial" w:cs="Arial"/>
        </w:rPr>
        <w:t xml:space="preserve"> jejich </w:t>
      </w:r>
      <w:r w:rsidR="001630BB" w:rsidRPr="00403062">
        <w:rPr>
          <w:rStyle w:val="nowrap"/>
          <w:rFonts w:ascii="Arial" w:hAnsi="Arial" w:cs="Arial"/>
        </w:rPr>
        <w:t>předčasnému splacení</w:t>
      </w:r>
      <w:r w:rsidRPr="00403062">
        <w:rPr>
          <w:rStyle w:val="nowrap"/>
          <w:rFonts w:ascii="Arial" w:hAnsi="Arial" w:cs="Arial"/>
        </w:rPr>
        <w:t xml:space="preserve"> </w:t>
      </w:r>
      <w:r w:rsidR="00914647" w:rsidRPr="00403062">
        <w:rPr>
          <w:rStyle w:val="nowrap"/>
          <w:rFonts w:ascii="Arial" w:hAnsi="Arial" w:cs="Arial"/>
        </w:rPr>
        <w:t xml:space="preserve">podle článku </w:t>
      </w:r>
      <w:r w:rsidR="00A50C9E" w:rsidRPr="00403062">
        <w:rPr>
          <w:rStyle w:val="nowrap"/>
          <w:rFonts w:ascii="Arial" w:hAnsi="Arial" w:cs="Arial"/>
        </w:rPr>
        <w:t>III</w:t>
      </w:r>
      <w:r w:rsidR="00914647" w:rsidRPr="00403062">
        <w:rPr>
          <w:rStyle w:val="nowrap"/>
          <w:rFonts w:ascii="Arial" w:hAnsi="Arial" w:cs="Arial"/>
          <w:b/>
        </w:rPr>
        <w:t>.</w:t>
      </w:r>
      <w:r w:rsidR="00914647" w:rsidRPr="00403062">
        <w:rPr>
          <w:rStyle w:val="nowrap"/>
          <w:rFonts w:ascii="Arial" w:hAnsi="Arial" w:cs="Arial"/>
        </w:rPr>
        <w:t xml:space="preserve"> </w:t>
      </w:r>
      <w:r w:rsidR="00A50C9E" w:rsidRPr="00403062">
        <w:rPr>
          <w:rStyle w:val="nowrap"/>
          <w:rFonts w:ascii="Arial" w:hAnsi="Arial" w:cs="Arial"/>
        </w:rPr>
        <w:t xml:space="preserve">bodu 1. </w:t>
      </w:r>
      <w:r w:rsidRPr="00403062">
        <w:rPr>
          <w:rStyle w:val="nowrap"/>
          <w:rFonts w:ascii="Arial" w:hAnsi="Arial" w:cs="Arial"/>
        </w:rPr>
        <w:t xml:space="preserve">těchto emisních podmínek nebo nepodá-li </w:t>
      </w:r>
      <w:r w:rsidR="007C556F" w:rsidRPr="00403062">
        <w:rPr>
          <w:rStyle w:val="nowrap"/>
          <w:rFonts w:ascii="Arial" w:hAnsi="Arial" w:cs="Arial"/>
        </w:rPr>
        <w:t>V</w:t>
      </w:r>
      <w:r w:rsidRPr="00403062">
        <w:rPr>
          <w:rStyle w:val="nowrap"/>
          <w:rFonts w:ascii="Arial" w:hAnsi="Arial" w:cs="Arial"/>
        </w:rPr>
        <w:t>lastník žádost o reinvestici jmenovité hod</w:t>
      </w:r>
      <w:r w:rsidR="00A50C9E" w:rsidRPr="00403062">
        <w:rPr>
          <w:rStyle w:val="nowrap"/>
          <w:rFonts w:ascii="Arial" w:hAnsi="Arial" w:cs="Arial"/>
        </w:rPr>
        <w:t xml:space="preserve">noty těchto </w:t>
      </w:r>
      <w:r w:rsidR="007C556F" w:rsidRPr="00403062">
        <w:rPr>
          <w:rStyle w:val="nowrap"/>
          <w:rFonts w:ascii="Arial" w:hAnsi="Arial" w:cs="Arial"/>
        </w:rPr>
        <w:t>D</w:t>
      </w:r>
      <w:r w:rsidR="00A50C9E" w:rsidRPr="00403062">
        <w:rPr>
          <w:rStyle w:val="nowrap"/>
          <w:rFonts w:ascii="Arial" w:hAnsi="Arial" w:cs="Arial"/>
        </w:rPr>
        <w:t>luhopisů podle článku III</w:t>
      </w:r>
      <w:r w:rsidR="00A50C9E" w:rsidRPr="00403062">
        <w:rPr>
          <w:rStyle w:val="nowrap"/>
          <w:rFonts w:ascii="Arial" w:hAnsi="Arial" w:cs="Arial"/>
          <w:b/>
        </w:rPr>
        <w:t xml:space="preserve">. </w:t>
      </w:r>
      <w:r w:rsidR="00A50C9E" w:rsidRPr="00403062">
        <w:rPr>
          <w:rStyle w:val="nowrap"/>
          <w:rFonts w:ascii="Arial" w:hAnsi="Arial" w:cs="Arial"/>
        </w:rPr>
        <w:t xml:space="preserve">bodu </w:t>
      </w:r>
      <w:r w:rsidR="00B23E59" w:rsidRPr="00403062">
        <w:rPr>
          <w:rStyle w:val="nowrap"/>
          <w:rFonts w:ascii="Arial" w:hAnsi="Arial" w:cs="Arial"/>
        </w:rPr>
        <w:t>3</w:t>
      </w:r>
      <w:r w:rsidR="00A50C9E" w:rsidRPr="00403062">
        <w:rPr>
          <w:rStyle w:val="nowrap"/>
          <w:rFonts w:ascii="Arial" w:hAnsi="Arial" w:cs="Arial"/>
        </w:rPr>
        <w:t>.</w:t>
      </w:r>
      <w:r w:rsidRPr="00403062">
        <w:rPr>
          <w:rStyle w:val="nowrap"/>
          <w:rFonts w:ascii="Arial" w:hAnsi="Arial" w:cs="Arial"/>
        </w:rPr>
        <w:t xml:space="preserve"> těchto emisních podmínek. Tímto datem končí úročení </w:t>
      </w:r>
      <w:r w:rsidR="007C556F" w:rsidRPr="00403062">
        <w:rPr>
          <w:rStyle w:val="nowrap"/>
          <w:rFonts w:ascii="Arial" w:hAnsi="Arial" w:cs="Arial"/>
        </w:rPr>
        <w:t>D</w:t>
      </w:r>
      <w:r w:rsidRPr="00403062">
        <w:rPr>
          <w:rStyle w:val="nowrap"/>
          <w:rFonts w:ascii="Arial" w:hAnsi="Arial" w:cs="Arial"/>
        </w:rPr>
        <w:t xml:space="preserve">luhopisů. Emitent ve smyslu §17 zákona o </w:t>
      </w:r>
      <w:r w:rsidR="007C556F" w:rsidRPr="00403062">
        <w:rPr>
          <w:rStyle w:val="nowrap"/>
          <w:rFonts w:ascii="Arial" w:hAnsi="Arial" w:cs="Arial"/>
        </w:rPr>
        <w:t>D</w:t>
      </w:r>
      <w:r w:rsidRPr="00403062">
        <w:rPr>
          <w:rStyle w:val="nowrap"/>
          <w:rFonts w:ascii="Arial" w:hAnsi="Arial" w:cs="Arial"/>
        </w:rPr>
        <w:t xml:space="preserve">luhopisech rozhodl, že právo na </w:t>
      </w:r>
      <w:r w:rsidR="00CE1C69" w:rsidRPr="00403062">
        <w:rPr>
          <w:rStyle w:val="nowrap"/>
          <w:rFonts w:ascii="Arial" w:hAnsi="Arial" w:cs="Arial"/>
        </w:rPr>
        <w:t>splacení</w:t>
      </w:r>
      <w:r w:rsidR="006E612E" w:rsidRPr="00403062">
        <w:rPr>
          <w:rStyle w:val="nowrap"/>
          <w:rFonts w:ascii="Arial" w:hAnsi="Arial" w:cs="Arial"/>
        </w:rPr>
        <w:t xml:space="preserve"> </w:t>
      </w:r>
      <w:r w:rsidR="007C556F" w:rsidRPr="00403062">
        <w:rPr>
          <w:rStyle w:val="nowrap"/>
          <w:rFonts w:ascii="Arial" w:hAnsi="Arial" w:cs="Arial"/>
        </w:rPr>
        <w:t>D</w:t>
      </w:r>
      <w:r w:rsidR="006E612E" w:rsidRPr="00403062">
        <w:rPr>
          <w:rStyle w:val="nowrap"/>
          <w:rFonts w:ascii="Arial" w:hAnsi="Arial" w:cs="Arial"/>
        </w:rPr>
        <w:t>luhopisů má osoba</w:t>
      </w:r>
      <w:r w:rsidRPr="00403062">
        <w:rPr>
          <w:rStyle w:val="nowrap"/>
          <w:rFonts w:ascii="Arial" w:hAnsi="Arial" w:cs="Arial"/>
        </w:rPr>
        <w:t>, která je oprávněna vykonávat práv</w:t>
      </w:r>
      <w:r w:rsidR="001630BB" w:rsidRPr="00403062">
        <w:rPr>
          <w:rStyle w:val="nowrap"/>
          <w:rFonts w:ascii="Arial" w:hAnsi="Arial" w:cs="Arial"/>
        </w:rPr>
        <w:t>a spojená s </w:t>
      </w:r>
      <w:r w:rsidR="007C556F" w:rsidRPr="00403062">
        <w:rPr>
          <w:rStyle w:val="nowrap"/>
          <w:rFonts w:ascii="Arial" w:hAnsi="Arial" w:cs="Arial"/>
        </w:rPr>
        <w:t>D</w:t>
      </w:r>
      <w:r w:rsidR="001630BB" w:rsidRPr="00403062">
        <w:rPr>
          <w:rStyle w:val="nowrap"/>
          <w:rFonts w:ascii="Arial" w:hAnsi="Arial" w:cs="Arial"/>
        </w:rPr>
        <w:t>luhopisy k datu 1</w:t>
      </w:r>
      <w:r w:rsidR="00E023C1" w:rsidRPr="00403062">
        <w:rPr>
          <w:rStyle w:val="nowrap"/>
          <w:rFonts w:ascii="Arial" w:hAnsi="Arial" w:cs="Arial"/>
        </w:rPr>
        <w:t>4</w:t>
      </w:r>
      <w:r w:rsidR="001630BB" w:rsidRPr="00403062">
        <w:rPr>
          <w:rStyle w:val="nowrap"/>
          <w:rFonts w:ascii="Arial" w:hAnsi="Arial" w:cs="Arial"/>
        </w:rPr>
        <w:t>.</w:t>
      </w:r>
      <w:r w:rsidR="00403062">
        <w:rPr>
          <w:rStyle w:val="nowrap"/>
          <w:rFonts w:ascii="Arial" w:hAnsi="Arial" w:cs="Arial"/>
        </w:rPr>
        <w:t xml:space="preserve"> </w:t>
      </w:r>
      <w:r w:rsidR="006E612E" w:rsidRPr="00403062">
        <w:rPr>
          <w:rStyle w:val="nowrap"/>
          <w:rFonts w:ascii="Arial" w:hAnsi="Arial" w:cs="Arial"/>
        </w:rPr>
        <w:t>07</w:t>
      </w:r>
      <w:r w:rsidR="001630BB" w:rsidRPr="00403062">
        <w:rPr>
          <w:rStyle w:val="nowrap"/>
          <w:rFonts w:ascii="Arial" w:hAnsi="Arial" w:cs="Arial"/>
        </w:rPr>
        <w:t>.</w:t>
      </w:r>
      <w:r w:rsidR="00403062">
        <w:rPr>
          <w:rStyle w:val="nowrap"/>
          <w:rFonts w:ascii="Arial" w:hAnsi="Arial" w:cs="Arial"/>
        </w:rPr>
        <w:t xml:space="preserve"> </w:t>
      </w:r>
      <w:r w:rsidR="006E612E" w:rsidRPr="00403062">
        <w:rPr>
          <w:rStyle w:val="nowrap"/>
          <w:rFonts w:ascii="Arial" w:hAnsi="Arial" w:cs="Arial"/>
        </w:rPr>
        <w:t>2020</w:t>
      </w:r>
      <w:r w:rsidRPr="00403062">
        <w:rPr>
          <w:rStyle w:val="nowrap"/>
          <w:rFonts w:ascii="Arial" w:hAnsi="Arial" w:cs="Arial"/>
        </w:rPr>
        <w:t xml:space="preserve">. Jmenovitá hodnota všech </w:t>
      </w:r>
      <w:r w:rsidR="007C556F" w:rsidRPr="00403062">
        <w:rPr>
          <w:rStyle w:val="nowrap"/>
          <w:rFonts w:ascii="Arial" w:hAnsi="Arial" w:cs="Arial"/>
        </w:rPr>
        <w:t>D</w:t>
      </w:r>
      <w:r w:rsidRPr="00403062">
        <w:rPr>
          <w:rStyle w:val="nowrap"/>
          <w:rFonts w:ascii="Arial" w:hAnsi="Arial" w:cs="Arial"/>
        </w:rPr>
        <w:t xml:space="preserve">luhopisů </w:t>
      </w:r>
      <w:r w:rsidR="007C556F" w:rsidRPr="00403062">
        <w:rPr>
          <w:rStyle w:val="nowrap"/>
          <w:rFonts w:ascii="Arial" w:hAnsi="Arial" w:cs="Arial"/>
        </w:rPr>
        <w:t>V</w:t>
      </w:r>
      <w:r w:rsidRPr="00403062">
        <w:rPr>
          <w:rStyle w:val="nowrap"/>
          <w:rFonts w:ascii="Arial" w:hAnsi="Arial" w:cs="Arial"/>
        </w:rPr>
        <w:t xml:space="preserve">lastníka bude splacena spolu s vyplacením posledního výnosu osobě, která je </w:t>
      </w:r>
      <w:r w:rsidR="007C556F" w:rsidRPr="00403062">
        <w:rPr>
          <w:rStyle w:val="nowrap"/>
          <w:rFonts w:ascii="Arial" w:hAnsi="Arial" w:cs="Arial"/>
        </w:rPr>
        <w:t>V</w:t>
      </w:r>
      <w:r w:rsidRPr="00403062">
        <w:rPr>
          <w:rStyle w:val="nowrap"/>
          <w:rFonts w:ascii="Arial" w:hAnsi="Arial" w:cs="Arial"/>
        </w:rPr>
        <w:t xml:space="preserve">lastníkem </w:t>
      </w:r>
      <w:r w:rsidR="007C556F" w:rsidRPr="00403062">
        <w:rPr>
          <w:rStyle w:val="nowrap"/>
          <w:rFonts w:ascii="Arial" w:hAnsi="Arial" w:cs="Arial"/>
        </w:rPr>
        <w:t>D</w:t>
      </w:r>
      <w:r w:rsidRPr="00403062">
        <w:rPr>
          <w:rStyle w:val="nowrap"/>
          <w:rFonts w:ascii="Arial" w:hAnsi="Arial" w:cs="Arial"/>
        </w:rPr>
        <w:t xml:space="preserve">luhopisů k datu </w:t>
      </w:r>
      <w:r w:rsidR="001630BB" w:rsidRPr="00403062">
        <w:rPr>
          <w:rStyle w:val="nowrap"/>
          <w:rFonts w:ascii="Arial" w:hAnsi="Arial" w:cs="Arial"/>
        </w:rPr>
        <w:t>1</w:t>
      </w:r>
      <w:r w:rsidR="00E023C1" w:rsidRPr="00403062">
        <w:rPr>
          <w:rStyle w:val="nowrap"/>
          <w:rFonts w:ascii="Arial" w:hAnsi="Arial" w:cs="Arial"/>
        </w:rPr>
        <w:t>4</w:t>
      </w:r>
      <w:r w:rsidR="006E612E" w:rsidRPr="00403062">
        <w:rPr>
          <w:rStyle w:val="nowrap"/>
          <w:rFonts w:ascii="Arial" w:hAnsi="Arial" w:cs="Arial"/>
        </w:rPr>
        <w:t>.</w:t>
      </w:r>
      <w:r w:rsidR="00403062">
        <w:rPr>
          <w:rStyle w:val="nowrap"/>
          <w:rFonts w:ascii="Arial" w:hAnsi="Arial" w:cs="Arial"/>
        </w:rPr>
        <w:t xml:space="preserve"> </w:t>
      </w:r>
      <w:r w:rsidR="006E612E" w:rsidRPr="00403062">
        <w:rPr>
          <w:rStyle w:val="nowrap"/>
          <w:rFonts w:ascii="Arial" w:hAnsi="Arial" w:cs="Arial"/>
        </w:rPr>
        <w:t>07.</w:t>
      </w:r>
      <w:r w:rsidR="00403062">
        <w:rPr>
          <w:rStyle w:val="nowrap"/>
          <w:rFonts w:ascii="Arial" w:hAnsi="Arial" w:cs="Arial"/>
        </w:rPr>
        <w:t xml:space="preserve"> </w:t>
      </w:r>
      <w:r w:rsidR="006E612E" w:rsidRPr="00403062">
        <w:rPr>
          <w:rStyle w:val="nowrap"/>
          <w:rFonts w:ascii="Arial" w:hAnsi="Arial" w:cs="Arial"/>
        </w:rPr>
        <w:t>2020</w:t>
      </w:r>
      <w:r w:rsidRPr="00403062">
        <w:rPr>
          <w:rStyle w:val="nowrap"/>
          <w:rFonts w:ascii="Arial" w:hAnsi="Arial" w:cs="Arial"/>
        </w:rPr>
        <w:t xml:space="preserve">. Připadne-li datum </w:t>
      </w:r>
      <w:r w:rsidR="00CE1C69" w:rsidRPr="00403062">
        <w:rPr>
          <w:rStyle w:val="nowrap"/>
          <w:rFonts w:ascii="Arial" w:hAnsi="Arial" w:cs="Arial"/>
        </w:rPr>
        <w:t>splacení</w:t>
      </w:r>
      <w:r w:rsidRPr="00403062">
        <w:rPr>
          <w:rStyle w:val="nowrap"/>
          <w:rFonts w:ascii="Arial" w:hAnsi="Arial" w:cs="Arial"/>
        </w:rPr>
        <w:t xml:space="preserve"> jmenovité hodnoty </w:t>
      </w:r>
      <w:r w:rsidR="007C556F" w:rsidRPr="00403062">
        <w:rPr>
          <w:rStyle w:val="nowrap"/>
          <w:rFonts w:ascii="Arial" w:hAnsi="Arial" w:cs="Arial"/>
        </w:rPr>
        <w:t>D</w:t>
      </w:r>
      <w:r w:rsidRPr="00403062">
        <w:rPr>
          <w:rStyle w:val="nowrap"/>
          <w:rFonts w:ascii="Arial" w:hAnsi="Arial" w:cs="Arial"/>
        </w:rPr>
        <w:t>luhopisů a vyplacení posledního výnosu na den, který není pracovním dnem, budou provedeny první následující pracovní den bez nároku na vyplacení výnosu za toto odsunutí platby.</w:t>
      </w:r>
    </w:p>
    <w:p w:rsidR="00F91576" w:rsidRPr="00403062" w:rsidRDefault="000F414C" w:rsidP="0035623D">
      <w:pPr>
        <w:jc w:val="both"/>
        <w:rPr>
          <w:rStyle w:val="nowrap"/>
          <w:rFonts w:ascii="Arial" w:hAnsi="Arial" w:cs="Arial"/>
        </w:rPr>
      </w:pPr>
      <w:r w:rsidRPr="00403062">
        <w:rPr>
          <w:rStyle w:val="nowrap"/>
          <w:rFonts w:ascii="Arial" w:hAnsi="Arial" w:cs="Arial"/>
        </w:rPr>
        <w:t>Emitent</w:t>
      </w:r>
      <w:r w:rsidR="00F91576" w:rsidRPr="00403062">
        <w:rPr>
          <w:rStyle w:val="nowrap"/>
          <w:rFonts w:ascii="Arial" w:hAnsi="Arial" w:cs="Arial"/>
        </w:rPr>
        <w:t xml:space="preserve"> se zavazuje, že zajistí </w:t>
      </w:r>
      <w:r w:rsidR="003D102C" w:rsidRPr="00403062">
        <w:rPr>
          <w:rStyle w:val="nowrap"/>
          <w:rFonts w:ascii="Arial" w:hAnsi="Arial" w:cs="Arial"/>
        </w:rPr>
        <w:t xml:space="preserve">vyplacení výnosů a splacení jmenovité hodnoty </w:t>
      </w:r>
      <w:r w:rsidR="007C556F" w:rsidRPr="00403062">
        <w:rPr>
          <w:rStyle w:val="nowrap"/>
          <w:rFonts w:ascii="Arial" w:hAnsi="Arial" w:cs="Arial"/>
        </w:rPr>
        <w:t>D</w:t>
      </w:r>
      <w:r w:rsidR="003D102C" w:rsidRPr="00403062">
        <w:rPr>
          <w:rStyle w:val="nowrap"/>
          <w:rFonts w:ascii="Arial" w:hAnsi="Arial" w:cs="Arial"/>
        </w:rPr>
        <w:t>luhopisů jejich vlastníkům podle těchto emisních podmínek. Výnosy jsou vypláceny bezhotovostním převodem na platební účet, který je veden v tuzemsku v domácí měně</w:t>
      </w:r>
      <w:r w:rsidR="00F0007B" w:rsidRPr="00403062">
        <w:rPr>
          <w:rStyle w:val="nowrap"/>
          <w:rFonts w:ascii="Arial" w:hAnsi="Arial" w:cs="Arial"/>
        </w:rPr>
        <w:t>,</w:t>
      </w:r>
      <w:r w:rsidR="003D102C" w:rsidRPr="00403062">
        <w:rPr>
          <w:rStyle w:val="nowrap"/>
          <w:rFonts w:ascii="Arial" w:hAnsi="Arial" w:cs="Arial"/>
        </w:rPr>
        <w:t xml:space="preserve"> a který je </w:t>
      </w:r>
      <w:r w:rsidR="007C556F" w:rsidRPr="00403062">
        <w:rPr>
          <w:rStyle w:val="nowrap"/>
          <w:rFonts w:ascii="Arial" w:hAnsi="Arial" w:cs="Arial"/>
        </w:rPr>
        <w:t>V</w:t>
      </w:r>
      <w:r w:rsidR="003D102C" w:rsidRPr="00403062">
        <w:rPr>
          <w:rStyle w:val="nowrap"/>
          <w:rFonts w:ascii="Arial" w:hAnsi="Arial" w:cs="Arial"/>
        </w:rPr>
        <w:t xml:space="preserve">lastník </w:t>
      </w:r>
      <w:r w:rsidR="007C556F" w:rsidRPr="00403062">
        <w:rPr>
          <w:rStyle w:val="nowrap"/>
          <w:rFonts w:ascii="Arial" w:hAnsi="Arial" w:cs="Arial"/>
        </w:rPr>
        <w:t>D</w:t>
      </w:r>
      <w:r w:rsidR="003D102C" w:rsidRPr="00403062">
        <w:rPr>
          <w:rStyle w:val="nowrap"/>
          <w:rFonts w:ascii="Arial" w:hAnsi="Arial" w:cs="Arial"/>
        </w:rPr>
        <w:t xml:space="preserve">luhopisů </w:t>
      </w:r>
      <w:r w:rsidR="00CE1C69" w:rsidRPr="00403062">
        <w:rPr>
          <w:rStyle w:val="nowrap"/>
          <w:rFonts w:ascii="Arial" w:hAnsi="Arial" w:cs="Arial"/>
        </w:rPr>
        <w:t>povinen</w:t>
      </w:r>
      <w:r w:rsidR="003D102C" w:rsidRPr="00403062">
        <w:rPr>
          <w:rStyle w:val="nowrap"/>
          <w:rFonts w:ascii="Arial" w:hAnsi="Arial" w:cs="Arial"/>
        </w:rPr>
        <w:t xml:space="preserve"> uvést při úpisu, převodu či přechodu </w:t>
      </w:r>
      <w:r w:rsidR="007C556F" w:rsidRPr="00403062">
        <w:rPr>
          <w:rStyle w:val="nowrap"/>
          <w:rFonts w:ascii="Arial" w:hAnsi="Arial" w:cs="Arial"/>
        </w:rPr>
        <w:t>D</w:t>
      </w:r>
      <w:r w:rsidR="003D102C" w:rsidRPr="00403062">
        <w:rPr>
          <w:rStyle w:val="nowrap"/>
          <w:rFonts w:ascii="Arial" w:hAnsi="Arial" w:cs="Arial"/>
        </w:rPr>
        <w:t xml:space="preserve">luhopisů. Stejným způsobem je splacena také jmenovitá hodnota </w:t>
      </w:r>
      <w:r w:rsidR="007C556F" w:rsidRPr="00403062">
        <w:rPr>
          <w:rStyle w:val="nowrap"/>
          <w:rFonts w:ascii="Arial" w:hAnsi="Arial" w:cs="Arial"/>
        </w:rPr>
        <w:t>D</w:t>
      </w:r>
      <w:r w:rsidR="003D102C" w:rsidRPr="00403062">
        <w:rPr>
          <w:rStyle w:val="nowrap"/>
          <w:rFonts w:ascii="Arial" w:hAnsi="Arial" w:cs="Arial"/>
        </w:rPr>
        <w:t xml:space="preserve">luhopisů, </w:t>
      </w:r>
      <w:r w:rsidR="003D102C" w:rsidRPr="00403062">
        <w:rPr>
          <w:rStyle w:val="nowrap"/>
          <w:rFonts w:ascii="Arial" w:hAnsi="Arial" w:cs="Arial"/>
        </w:rPr>
        <w:lastRenderedPageBreak/>
        <w:t xml:space="preserve">nepodá-li </w:t>
      </w:r>
      <w:r w:rsidR="007C556F" w:rsidRPr="00403062">
        <w:rPr>
          <w:rStyle w:val="nowrap"/>
          <w:rFonts w:ascii="Arial" w:hAnsi="Arial" w:cs="Arial"/>
        </w:rPr>
        <w:t>V</w:t>
      </w:r>
      <w:r w:rsidR="003D102C" w:rsidRPr="00403062">
        <w:rPr>
          <w:rStyle w:val="nowrap"/>
          <w:rFonts w:ascii="Arial" w:hAnsi="Arial" w:cs="Arial"/>
        </w:rPr>
        <w:t xml:space="preserve">lastník </w:t>
      </w:r>
      <w:r w:rsidR="007C556F" w:rsidRPr="00403062">
        <w:rPr>
          <w:rStyle w:val="nowrap"/>
          <w:rFonts w:ascii="Arial" w:hAnsi="Arial" w:cs="Arial"/>
        </w:rPr>
        <w:t>D</w:t>
      </w:r>
      <w:r w:rsidR="003D102C" w:rsidRPr="00403062">
        <w:rPr>
          <w:rStyle w:val="nowrap"/>
          <w:rFonts w:ascii="Arial" w:hAnsi="Arial" w:cs="Arial"/>
        </w:rPr>
        <w:t>luhopisů žádost o reinvestici jmenovité hodnoty</w:t>
      </w:r>
      <w:r w:rsidR="00A50C9E" w:rsidRPr="00403062">
        <w:rPr>
          <w:rStyle w:val="nowrap"/>
          <w:rFonts w:ascii="Arial" w:hAnsi="Arial" w:cs="Arial"/>
        </w:rPr>
        <w:t xml:space="preserve"> těchto </w:t>
      </w:r>
      <w:r w:rsidR="007C556F" w:rsidRPr="00403062">
        <w:rPr>
          <w:rStyle w:val="nowrap"/>
          <w:rFonts w:ascii="Arial" w:hAnsi="Arial" w:cs="Arial"/>
        </w:rPr>
        <w:t>D</w:t>
      </w:r>
      <w:r w:rsidR="00A50C9E" w:rsidRPr="00403062">
        <w:rPr>
          <w:rStyle w:val="nowrap"/>
          <w:rFonts w:ascii="Arial" w:hAnsi="Arial" w:cs="Arial"/>
        </w:rPr>
        <w:t xml:space="preserve">luhopisů podle článku III. bodu 2. </w:t>
      </w:r>
      <w:r w:rsidR="003D102C" w:rsidRPr="00403062">
        <w:rPr>
          <w:rStyle w:val="nowrap"/>
          <w:rFonts w:ascii="Arial" w:hAnsi="Arial" w:cs="Arial"/>
        </w:rPr>
        <w:t xml:space="preserve"> těchto emisních podmínek. Případnou změnu platebního účtu předem oznámí </w:t>
      </w:r>
      <w:r w:rsidR="007C556F" w:rsidRPr="00403062">
        <w:rPr>
          <w:rStyle w:val="nowrap"/>
          <w:rFonts w:ascii="Arial" w:hAnsi="Arial" w:cs="Arial"/>
        </w:rPr>
        <w:t>V</w:t>
      </w:r>
      <w:r w:rsidR="003D102C" w:rsidRPr="00403062">
        <w:rPr>
          <w:rStyle w:val="nowrap"/>
          <w:rFonts w:ascii="Arial" w:hAnsi="Arial" w:cs="Arial"/>
        </w:rPr>
        <w:t xml:space="preserve">lastník </w:t>
      </w:r>
      <w:r w:rsidR="007C556F" w:rsidRPr="00403062">
        <w:rPr>
          <w:rStyle w:val="nowrap"/>
          <w:rFonts w:ascii="Arial" w:hAnsi="Arial" w:cs="Arial"/>
        </w:rPr>
        <w:t>D</w:t>
      </w:r>
      <w:r w:rsidR="003D102C" w:rsidRPr="00403062">
        <w:rPr>
          <w:rStyle w:val="nowrap"/>
          <w:rFonts w:ascii="Arial" w:hAnsi="Arial" w:cs="Arial"/>
        </w:rPr>
        <w:t xml:space="preserve">luhopisů </w:t>
      </w:r>
      <w:r w:rsidR="007C556F" w:rsidRPr="00403062">
        <w:rPr>
          <w:rStyle w:val="nowrap"/>
          <w:rFonts w:ascii="Arial" w:hAnsi="Arial" w:cs="Arial"/>
        </w:rPr>
        <w:t>E</w:t>
      </w:r>
      <w:r w:rsidR="00CE1C69" w:rsidRPr="00403062">
        <w:rPr>
          <w:rStyle w:val="nowrap"/>
          <w:rFonts w:ascii="Arial" w:hAnsi="Arial" w:cs="Arial"/>
        </w:rPr>
        <w:t>mitentovi</w:t>
      </w:r>
      <w:r w:rsidR="003D102C" w:rsidRPr="00403062">
        <w:rPr>
          <w:rStyle w:val="nowrap"/>
          <w:rFonts w:ascii="Arial" w:hAnsi="Arial" w:cs="Arial"/>
        </w:rPr>
        <w:t>.</w:t>
      </w:r>
    </w:p>
    <w:p w:rsidR="00C63ADA" w:rsidRPr="00403062" w:rsidRDefault="00C63ADA" w:rsidP="0035623D">
      <w:pPr>
        <w:jc w:val="both"/>
        <w:rPr>
          <w:rStyle w:val="nowrap"/>
          <w:rFonts w:ascii="Arial" w:hAnsi="Arial" w:cs="Arial"/>
        </w:rPr>
      </w:pPr>
    </w:p>
    <w:p w:rsidR="00403062" w:rsidRDefault="0035623D" w:rsidP="0035623D">
      <w:pPr>
        <w:jc w:val="both"/>
        <w:rPr>
          <w:rStyle w:val="nowrap"/>
          <w:rFonts w:ascii="Arial" w:hAnsi="Arial" w:cs="Arial"/>
        </w:rPr>
      </w:pPr>
      <w:r w:rsidRPr="00403062">
        <w:rPr>
          <w:rStyle w:val="nowrap"/>
          <w:rFonts w:ascii="Arial" w:hAnsi="Arial" w:cs="Arial"/>
        </w:rPr>
        <w:t>3</w:t>
      </w:r>
      <w:r w:rsidR="003B6166" w:rsidRPr="00403062">
        <w:rPr>
          <w:rStyle w:val="nowrap"/>
          <w:rFonts w:ascii="Arial" w:hAnsi="Arial" w:cs="Arial"/>
        </w:rPr>
        <w:t xml:space="preserve">. </w:t>
      </w:r>
      <w:r w:rsidR="003D102C" w:rsidRPr="00403062">
        <w:rPr>
          <w:rStyle w:val="nowrap"/>
          <w:rFonts w:ascii="Arial" w:hAnsi="Arial" w:cs="Arial"/>
        </w:rPr>
        <w:t xml:space="preserve">Vlastník dluhopisů je oprávněn požádat emitenta o </w:t>
      </w:r>
      <w:r w:rsidR="00CE1C69" w:rsidRPr="00403062">
        <w:rPr>
          <w:rStyle w:val="nowrap"/>
          <w:rFonts w:ascii="Arial" w:hAnsi="Arial" w:cs="Arial"/>
        </w:rPr>
        <w:t>reinvestici</w:t>
      </w:r>
      <w:r w:rsidR="003D102C" w:rsidRPr="00403062">
        <w:rPr>
          <w:rStyle w:val="nowrap"/>
          <w:rFonts w:ascii="Arial" w:hAnsi="Arial" w:cs="Arial"/>
        </w:rPr>
        <w:t xml:space="preserve"> jmenovité hodnoty všech nebo části jím vlastněných </w:t>
      </w:r>
      <w:r w:rsidR="007C556F" w:rsidRPr="00403062">
        <w:rPr>
          <w:rStyle w:val="nowrap"/>
          <w:rFonts w:ascii="Arial" w:hAnsi="Arial" w:cs="Arial"/>
        </w:rPr>
        <w:t>D</w:t>
      </w:r>
      <w:r w:rsidR="001630BB" w:rsidRPr="00403062">
        <w:rPr>
          <w:rStyle w:val="nowrap"/>
          <w:rFonts w:ascii="Arial" w:hAnsi="Arial" w:cs="Arial"/>
        </w:rPr>
        <w:t xml:space="preserve">luhopisů této emise dluhopisů </w:t>
      </w:r>
      <w:r w:rsidR="006C7D10" w:rsidRPr="00403062">
        <w:rPr>
          <w:rStyle w:val="nowrap"/>
          <w:rFonts w:ascii="Arial" w:hAnsi="Arial" w:cs="Arial"/>
        </w:rPr>
        <w:t xml:space="preserve">a </w:t>
      </w:r>
      <w:r w:rsidR="001630BB" w:rsidRPr="00403062">
        <w:rPr>
          <w:rStyle w:val="nowrap"/>
          <w:rFonts w:ascii="Arial" w:hAnsi="Arial" w:cs="Arial"/>
        </w:rPr>
        <w:t xml:space="preserve">je pouze na vůli </w:t>
      </w:r>
      <w:r w:rsidR="007C556F" w:rsidRPr="00403062">
        <w:rPr>
          <w:rStyle w:val="nowrap"/>
          <w:rFonts w:ascii="Arial" w:hAnsi="Arial" w:cs="Arial"/>
        </w:rPr>
        <w:t>E</w:t>
      </w:r>
      <w:r w:rsidR="001630BB" w:rsidRPr="00403062">
        <w:rPr>
          <w:rStyle w:val="nowrap"/>
          <w:rFonts w:ascii="Arial" w:hAnsi="Arial" w:cs="Arial"/>
        </w:rPr>
        <w:t xml:space="preserve">mitenta, zda takovouto reinvestici schválí. </w:t>
      </w:r>
      <w:r w:rsidR="003D102C" w:rsidRPr="00403062">
        <w:rPr>
          <w:rStyle w:val="nowrap"/>
          <w:rFonts w:ascii="Arial" w:hAnsi="Arial" w:cs="Arial"/>
        </w:rPr>
        <w:t xml:space="preserve">V takovém případě nebude vlastníkovi </w:t>
      </w:r>
      <w:r w:rsidR="007C556F" w:rsidRPr="00403062">
        <w:rPr>
          <w:rStyle w:val="nowrap"/>
          <w:rFonts w:ascii="Arial" w:hAnsi="Arial" w:cs="Arial"/>
        </w:rPr>
        <w:t>D</w:t>
      </w:r>
      <w:r w:rsidR="003D102C" w:rsidRPr="00403062">
        <w:rPr>
          <w:rStyle w:val="nowrap"/>
          <w:rFonts w:ascii="Arial" w:hAnsi="Arial" w:cs="Arial"/>
        </w:rPr>
        <w:t>luhopisů jejich celková jmenovitá hodnota neb</w:t>
      </w:r>
      <w:r w:rsidR="00A50C9E" w:rsidRPr="00403062">
        <w:rPr>
          <w:rStyle w:val="nowrap"/>
          <w:rFonts w:ascii="Arial" w:hAnsi="Arial" w:cs="Arial"/>
        </w:rPr>
        <w:t>o její příslušná část splacena b</w:t>
      </w:r>
      <w:r w:rsidR="003D102C" w:rsidRPr="00403062">
        <w:rPr>
          <w:rStyle w:val="nowrap"/>
          <w:rFonts w:ascii="Arial" w:hAnsi="Arial" w:cs="Arial"/>
        </w:rPr>
        <w:t>ez</w:t>
      </w:r>
      <w:r w:rsidR="001B76CA" w:rsidRPr="00403062">
        <w:rPr>
          <w:rStyle w:val="nowrap"/>
          <w:rFonts w:ascii="Arial" w:hAnsi="Arial" w:cs="Arial"/>
        </w:rPr>
        <w:t>hotovostním převodem na</w:t>
      </w:r>
      <w:r w:rsidR="00A50C9E" w:rsidRPr="00403062">
        <w:rPr>
          <w:rStyle w:val="nowrap"/>
          <w:rFonts w:ascii="Arial" w:hAnsi="Arial" w:cs="Arial"/>
        </w:rPr>
        <w:t xml:space="preserve"> účet vlastníka </w:t>
      </w:r>
      <w:r w:rsidR="007C556F" w:rsidRPr="00403062">
        <w:rPr>
          <w:rStyle w:val="nowrap"/>
          <w:rFonts w:ascii="Arial" w:hAnsi="Arial" w:cs="Arial"/>
        </w:rPr>
        <w:t>D</w:t>
      </w:r>
      <w:r w:rsidR="00A50C9E" w:rsidRPr="00403062">
        <w:rPr>
          <w:rStyle w:val="nowrap"/>
          <w:rFonts w:ascii="Arial" w:hAnsi="Arial" w:cs="Arial"/>
        </w:rPr>
        <w:t>luhopisů</w:t>
      </w:r>
      <w:r w:rsidR="006370E8" w:rsidRPr="00403062">
        <w:rPr>
          <w:rStyle w:val="nowrap"/>
          <w:rFonts w:ascii="Arial" w:hAnsi="Arial" w:cs="Arial"/>
        </w:rPr>
        <w:t xml:space="preserve">, nýbrž bude ve vlastníkem požadované výši reinvestována do </w:t>
      </w:r>
      <w:r w:rsidR="007C556F" w:rsidRPr="00403062">
        <w:rPr>
          <w:rStyle w:val="nowrap"/>
          <w:rFonts w:ascii="Arial" w:hAnsi="Arial" w:cs="Arial"/>
        </w:rPr>
        <w:t>D</w:t>
      </w:r>
      <w:r w:rsidR="006370E8" w:rsidRPr="00403062">
        <w:rPr>
          <w:rStyle w:val="nowrap"/>
          <w:rFonts w:ascii="Arial" w:hAnsi="Arial" w:cs="Arial"/>
        </w:rPr>
        <w:t xml:space="preserve">luhopisů předem určených </w:t>
      </w:r>
      <w:r w:rsidR="007C556F" w:rsidRPr="00403062">
        <w:rPr>
          <w:rStyle w:val="nowrap"/>
          <w:rFonts w:ascii="Arial" w:hAnsi="Arial" w:cs="Arial"/>
        </w:rPr>
        <w:t>E</w:t>
      </w:r>
      <w:r w:rsidR="006370E8" w:rsidRPr="00403062">
        <w:rPr>
          <w:rStyle w:val="nowrap"/>
          <w:rFonts w:ascii="Arial" w:hAnsi="Arial" w:cs="Arial"/>
        </w:rPr>
        <w:t xml:space="preserve">mitentem. Oznámení o datu, od kterého je možné podávat žádost o reinvestici jmenovité hodnoty </w:t>
      </w:r>
      <w:r w:rsidR="007C556F" w:rsidRPr="00403062">
        <w:rPr>
          <w:rStyle w:val="nowrap"/>
          <w:rFonts w:ascii="Arial" w:hAnsi="Arial" w:cs="Arial"/>
        </w:rPr>
        <w:t>D</w:t>
      </w:r>
      <w:r w:rsidR="006370E8" w:rsidRPr="00403062">
        <w:rPr>
          <w:rStyle w:val="nowrap"/>
          <w:rFonts w:ascii="Arial" w:hAnsi="Arial" w:cs="Arial"/>
        </w:rPr>
        <w:t xml:space="preserve">luhopisů, a o </w:t>
      </w:r>
      <w:r w:rsidR="007C556F" w:rsidRPr="00403062">
        <w:rPr>
          <w:rStyle w:val="nowrap"/>
          <w:rFonts w:ascii="Arial" w:hAnsi="Arial" w:cs="Arial"/>
        </w:rPr>
        <w:t>D</w:t>
      </w:r>
      <w:r w:rsidR="006370E8" w:rsidRPr="00403062">
        <w:rPr>
          <w:rStyle w:val="nowrap"/>
          <w:rFonts w:ascii="Arial" w:hAnsi="Arial" w:cs="Arial"/>
        </w:rPr>
        <w:t xml:space="preserve">luhopisech, do kterých je možné jmenovitou hodnotu </w:t>
      </w:r>
      <w:r w:rsidR="007C556F" w:rsidRPr="00403062">
        <w:rPr>
          <w:rStyle w:val="nowrap"/>
          <w:rFonts w:ascii="Arial" w:hAnsi="Arial" w:cs="Arial"/>
        </w:rPr>
        <w:t>D</w:t>
      </w:r>
      <w:r w:rsidR="006370E8" w:rsidRPr="00403062">
        <w:rPr>
          <w:rStyle w:val="nowrap"/>
          <w:rFonts w:ascii="Arial" w:hAnsi="Arial" w:cs="Arial"/>
        </w:rPr>
        <w:t>luhopisů reinvestovat, se zveřejňuje v dostatečném předstihu</w:t>
      </w:r>
      <w:r w:rsidR="008167D1" w:rsidRPr="00403062">
        <w:rPr>
          <w:rStyle w:val="nowrap"/>
          <w:rFonts w:ascii="Arial" w:hAnsi="Arial" w:cs="Arial"/>
        </w:rPr>
        <w:t xml:space="preserve"> buď </w:t>
      </w:r>
      <w:r w:rsidR="006370E8" w:rsidRPr="00403062">
        <w:rPr>
          <w:rStyle w:val="nowrap"/>
          <w:rFonts w:ascii="Arial" w:hAnsi="Arial" w:cs="Arial"/>
        </w:rPr>
        <w:t xml:space="preserve">na internetových stránkách </w:t>
      </w:r>
      <w:r w:rsidR="007C556F" w:rsidRPr="00403062">
        <w:rPr>
          <w:rStyle w:val="nowrap"/>
          <w:rFonts w:ascii="Arial" w:hAnsi="Arial" w:cs="Arial"/>
        </w:rPr>
        <w:t>E</w:t>
      </w:r>
      <w:r w:rsidR="00CE1C69" w:rsidRPr="00403062">
        <w:rPr>
          <w:rStyle w:val="nowrap"/>
          <w:rFonts w:ascii="Arial" w:hAnsi="Arial" w:cs="Arial"/>
        </w:rPr>
        <w:t>mitenta</w:t>
      </w:r>
      <w:r w:rsidR="007C556F" w:rsidRPr="00403062">
        <w:rPr>
          <w:rStyle w:val="nowrap"/>
          <w:rFonts w:ascii="Arial" w:hAnsi="Arial" w:cs="Arial"/>
        </w:rPr>
        <w:t>,</w:t>
      </w:r>
      <w:r w:rsidR="008167D1" w:rsidRPr="00403062">
        <w:rPr>
          <w:rStyle w:val="nowrap"/>
          <w:rFonts w:ascii="Arial" w:hAnsi="Arial" w:cs="Arial"/>
        </w:rPr>
        <w:t xml:space="preserve"> nebo osobním sdělením vlastníkovi </w:t>
      </w:r>
      <w:r w:rsidR="007C556F" w:rsidRPr="00403062">
        <w:rPr>
          <w:rStyle w:val="nowrap"/>
          <w:rFonts w:ascii="Arial" w:hAnsi="Arial" w:cs="Arial"/>
        </w:rPr>
        <w:t>D</w:t>
      </w:r>
      <w:r w:rsidR="008167D1" w:rsidRPr="00403062">
        <w:rPr>
          <w:rStyle w:val="nowrap"/>
          <w:rFonts w:ascii="Arial" w:hAnsi="Arial" w:cs="Arial"/>
        </w:rPr>
        <w:t>luhopisů.</w:t>
      </w:r>
      <w:r w:rsidR="006370E8" w:rsidRPr="00403062">
        <w:rPr>
          <w:rStyle w:val="nowrap"/>
          <w:rFonts w:ascii="Arial" w:hAnsi="Arial" w:cs="Arial"/>
        </w:rPr>
        <w:t xml:space="preserve"> O reinvestici jmenovité hodnoty všech nebo části jím vlastněných </w:t>
      </w:r>
      <w:r w:rsidR="007C556F" w:rsidRPr="00403062">
        <w:rPr>
          <w:rStyle w:val="nowrap"/>
          <w:rFonts w:ascii="Arial" w:hAnsi="Arial" w:cs="Arial"/>
        </w:rPr>
        <w:t>D</w:t>
      </w:r>
      <w:r w:rsidR="006370E8" w:rsidRPr="00403062">
        <w:rPr>
          <w:rStyle w:val="nowrap"/>
          <w:rFonts w:ascii="Arial" w:hAnsi="Arial" w:cs="Arial"/>
        </w:rPr>
        <w:t xml:space="preserve">luhopisů požádá vlastník dluhopisů podáním žádosti o reinvestici jmenovité hodnoty přímo u Emitenta. Posledním dnem pro podání žádosti o reinvestici jmenovité hodnoty dluhopisů je </w:t>
      </w:r>
    </w:p>
    <w:p w:rsidR="003D102C" w:rsidRPr="00403062" w:rsidRDefault="001630BB" w:rsidP="0035623D">
      <w:pPr>
        <w:jc w:val="both"/>
        <w:rPr>
          <w:rStyle w:val="nowrap"/>
          <w:rFonts w:ascii="Arial" w:hAnsi="Arial" w:cs="Arial"/>
        </w:rPr>
      </w:pPr>
      <w:r w:rsidRPr="00403062">
        <w:rPr>
          <w:rStyle w:val="nowrap"/>
          <w:rFonts w:ascii="Arial" w:hAnsi="Arial" w:cs="Arial"/>
        </w:rPr>
        <w:t>1</w:t>
      </w:r>
      <w:r w:rsidR="005A5DFA" w:rsidRPr="00403062">
        <w:rPr>
          <w:rStyle w:val="nowrap"/>
          <w:rFonts w:ascii="Arial" w:hAnsi="Arial" w:cs="Arial"/>
        </w:rPr>
        <w:t>4</w:t>
      </w:r>
      <w:r w:rsidR="001B76CA" w:rsidRPr="00403062">
        <w:rPr>
          <w:rStyle w:val="nowrap"/>
          <w:rFonts w:ascii="Arial" w:hAnsi="Arial" w:cs="Arial"/>
        </w:rPr>
        <w:t>.</w:t>
      </w:r>
      <w:r w:rsidR="00403062">
        <w:rPr>
          <w:rStyle w:val="nowrap"/>
          <w:rFonts w:ascii="Arial" w:hAnsi="Arial" w:cs="Arial"/>
        </w:rPr>
        <w:t xml:space="preserve"> </w:t>
      </w:r>
      <w:r w:rsidR="001B76CA" w:rsidRPr="00403062">
        <w:rPr>
          <w:rStyle w:val="nowrap"/>
          <w:rFonts w:ascii="Arial" w:hAnsi="Arial" w:cs="Arial"/>
        </w:rPr>
        <w:t>08.</w:t>
      </w:r>
      <w:r w:rsidR="00403062">
        <w:rPr>
          <w:rStyle w:val="nowrap"/>
          <w:rFonts w:ascii="Arial" w:hAnsi="Arial" w:cs="Arial"/>
        </w:rPr>
        <w:t xml:space="preserve"> </w:t>
      </w:r>
      <w:r w:rsidR="001B76CA" w:rsidRPr="00403062">
        <w:rPr>
          <w:rStyle w:val="nowrap"/>
          <w:rFonts w:ascii="Arial" w:hAnsi="Arial" w:cs="Arial"/>
        </w:rPr>
        <w:t>2020</w:t>
      </w:r>
      <w:r w:rsidR="006370E8" w:rsidRPr="00403062">
        <w:rPr>
          <w:rStyle w:val="nowrap"/>
          <w:rFonts w:ascii="Arial" w:hAnsi="Arial" w:cs="Arial"/>
        </w:rPr>
        <w:t>.</w:t>
      </w:r>
    </w:p>
    <w:p w:rsidR="00F82A3F" w:rsidRPr="00403062" w:rsidRDefault="00F82A3F" w:rsidP="0035623D">
      <w:pPr>
        <w:jc w:val="both"/>
        <w:rPr>
          <w:rStyle w:val="nowrap"/>
          <w:rFonts w:ascii="Arial" w:hAnsi="Arial" w:cs="Arial"/>
        </w:rPr>
      </w:pPr>
    </w:p>
    <w:p w:rsidR="00F82A3F" w:rsidRPr="00403062" w:rsidRDefault="00F82A3F" w:rsidP="00B34516">
      <w:pPr>
        <w:rPr>
          <w:rStyle w:val="nowrap"/>
          <w:rFonts w:ascii="Arial" w:hAnsi="Arial" w:cs="Arial"/>
        </w:rPr>
      </w:pPr>
    </w:p>
    <w:p w:rsidR="006370E8" w:rsidRPr="00403062" w:rsidRDefault="00AB7729" w:rsidP="003B6166">
      <w:pPr>
        <w:jc w:val="center"/>
        <w:outlineLvl w:val="0"/>
        <w:rPr>
          <w:rStyle w:val="nowrap"/>
          <w:rFonts w:ascii="Arial" w:hAnsi="Arial" w:cs="Arial"/>
          <w:b/>
        </w:rPr>
      </w:pPr>
      <w:r w:rsidRPr="00403062">
        <w:rPr>
          <w:rStyle w:val="nowrap"/>
          <w:rFonts w:ascii="Arial" w:hAnsi="Arial" w:cs="Arial"/>
          <w:b/>
        </w:rPr>
        <w:t>IV.</w:t>
      </w:r>
    </w:p>
    <w:p w:rsidR="006370E8" w:rsidRPr="00403062" w:rsidRDefault="006370E8" w:rsidP="003B6166">
      <w:pPr>
        <w:jc w:val="center"/>
        <w:outlineLvl w:val="0"/>
        <w:rPr>
          <w:rStyle w:val="nowrap"/>
          <w:rFonts w:ascii="Arial" w:hAnsi="Arial" w:cs="Arial"/>
          <w:b/>
        </w:rPr>
      </w:pPr>
      <w:r w:rsidRPr="00403062">
        <w:rPr>
          <w:rStyle w:val="nowrap"/>
          <w:rFonts w:ascii="Arial" w:hAnsi="Arial" w:cs="Arial"/>
          <w:b/>
        </w:rPr>
        <w:t>Měna plateb</w:t>
      </w:r>
    </w:p>
    <w:p w:rsidR="003B6166" w:rsidRPr="00403062" w:rsidRDefault="003B6166" w:rsidP="00B34516">
      <w:pPr>
        <w:rPr>
          <w:rStyle w:val="nowrap"/>
          <w:rFonts w:ascii="Arial" w:hAnsi="Arial" w:cs="Arial"/>
        </w:rPr>
      </w:pPr>
    </w:p>
    <w:p w:rsidR="006370E8" w:rsidRPr="00403062" w:rsidRDefault="000F414C" w:rsidP="0035623D">
      <w:pPr>
        <w:jc w:val="both"/>
        <w:rPr>
          <w:rStyle w:val="nowrap"/>
          <w:rFonts w:ascii="Arial" w:hAnsi="Arial" w:cs="Arial"/>
        </w:rPr>
      </w:pPr>
      <w:r w:rsidRPr="00403062">
        <w:rPr>
          <w:rStyle w:val="nowrap"/>
          <w:rFonts w:ascii="Arial" w:hAnsi="Arial" w:cs="Arial"/>
        </w:rPr>
        <w:t>Emitent</w:t>
      </w:r>
      <w:r w:rsidR="006370E8" w:rsidRPr="00403062">
        <w:rPr>
          <w:rStyle w:val="nowrap"/>
          <w:rFonts w:ascii="Arial" w:hAnsi="Arial" w:cs="Arial"/>
        </w:rPr>
        <w:t xml:space="preserve"> se zavazuje splati</w:t>
      </w:r>
      <w:r w:rsidR="0035623D" w:rsidRPr="00403062">
        <w:rPr>
          <w:rStyle w:val="nowrap"/>
          <w:rFonts w:ascii="Arial" w:hAnsi="Arial" w:cs="Arial"/>
        </w:rPr>
        <w:t xml:space="preserve">t Jmenovitou hodnotu Dluhopisů </w:t>
      </w:r>
      <w:r w:rsidR="006370E8" w:rsidRPr="00403062">
        <w:rPr>
          <w:rStyle w:val="nowrap"/>
          <w:rFonts w:ascii="Arial" w:hAnsi="Arial" w:cs="Arial"/>
        </w:rPr>
        <w:t>výlučně v českých korunách nebo jiné měně, která je ke dni platby zákonnou měnou České republiky (dále jen „národní měna</w:t>
      </w:r>
      <w:r w:rsidR="009E2C91" w:rsidRPr="00403062">
        <w:rPr>
          <w:rStyle w:val="nowrap"/>
          <w:rFonts w:ascii="Arial" w:hAnsi="Arial" w:cs="Arial"/>
        </w:rPr>
        <w:t>“</w:t>
      </w:r>
      <w:r w:rsidR="006370E8" w:rsidRPr="00403062">
        <w:rPr>
          <w:rStyle w:val="nowrap"/>
          <w:rFonts w:ascii="Arial" w:hAnsi="Arial" w:cs="Arial"/>
        </w:rPr>
        <w:t xml:space="preserve">). Hodnota </w:t>
      </w:r>
      <w:r w:rsidR="009E2C91" w:rsidRPr="00403062">
        <w:rPr>
          <w:rStyle w:val="nowrap"/>
          <w:rFonts w:ascii="Arial" w:hAnsi="Arial" w:cs="Arial"/>
        </w:rPr>
        <w:t>D</w:t>
      </w:r>
      <w:r w:rsidR="006370E8" w:rsidRPr="00403062">
        <w:rPr>
          <w:rStyle w:val="nowrap"/>
          <w:rFonts w:ascii="Arial" w:hAnsi="Arial" w:cs="Arial"/>
        </w:rPr>
        <w:t xml:space="preserve">luhopisů bude Vlastníkům </w:t>
      </w:r>
      <w:r w:rsidR="009E2C91" w:rsidRPr="00403062">
        <w:rPr>
          <w:rStyle w:val="nowrap"/>
          <w:rFonts w:ascii="Arial" w:hAnsi="Arial" w:cs="Arial"/>
        </w:rPr>
        <w:t>D</w:t>
      </w:r>
      <w:r w:rsidR="006370E8" w:rsidRPr="00403062">
        <w:rPr>
          <w:rStyle w:val="nowrap"/>
          <w:rFonts w:ascii="Arial" w:hAnsi="Arial" w:cs="Arial"/>
        </w:rPr>
        <w:t>luhopisů splacena za podmínek stanovených Emisními podmínkami a daňovými, devizovými a dalšími právními předpisy České republiky účinnými v době platby a v souladu s podmínkami upravenými Smlouvou o obstarání.</w:t>
      </w:r>
    </w:p>
    <w:p w:rsidR="006370E8" w:rsidRPr="00403062" w:rsidRDefault="006370E8" w:rsidP="0035623D">
      <w:pPr>
        <w:jc w:val="both"/>
        <w:rPr>
          <w:rStyle w:val="nowrap"/>
          <w:rFonts w:ascii="Arial" w:hAnsi="Arial" w:cs="Arial"/>
        </w:rPr>
      </w:pPr>
      <w:r w:rsidRPr="00403062">
        <w:rPr>
          <w:rStyle w:val="nowrap"/>
          <w:rFonts w:ascii="Arial" w:hAnsi="Arial" w:cs="Arial"/>
        </w:rPr>
        <w:t>Pokud národní měna ČR zanikne a bud</w:t>
      </w:r>
      <w:r w:rsidR="00AB7729" w:rsidRPr="00403062">
        <w:rPr>
          <w:rStyle w:val="nowrap"/>
          <w:rFonts w:ascii="Arial" w:hAnsi="Arial" w:cs="Arial"/>
        </w:rPr>
        <w:t xml:space="preserve">e nahrazena měnou </w:t>
      </w:r>
      <w:r w:rsidR="0035623D" w:rsidRPr="00403062">
        <w:rPr>
          <w:rStyle w:val="nowrap"/>
          <w:rFonts w:ascii="Arial" w:hAnsi="Arial" w:cs="Arial"/>
        </w:rPr>
        <w:t>jinou</w:t>
      </w:r>
      <w:r w:rsidR="00AB7729" w:rsidRPr="00403062">
        <w:rPr>
          <w:rStyle w:val="nowrap"/>
          <w:rFonts w:ascii="Arial" w:hAnsi="Arial" w:cs="Arial"/>
        </w:rPr>
        <w:t xml:space="preserve">, bude </w:t>
      </w:r>
      <w:r w:rsidRPr="00403062">
        <w:rPr>
          <w:rStyle w:val="nowrap"/>
          <w:rFonts w:ascii="Arial" w:hAnsi="Arial" w:cs="Arial"/>
        </w:rPr>
        <w:t>denominace Dluhopisů změněna na</w:t>
      </w:r>
      <w:r w:rsidR="0035623D" w:rsidRPr="00403062">
        <w:rPr>
          <w:rStyle w:val="nowrap"/>
          <w:rFonts w:ascii="Arial" w:hAnsi="Arial" w:cs="Arial"/>
        </w:rPr>
        <w:t xml:space="preserve"> tuto jinou měnu</w:t>
      </w:r>
      <w:r w:rsidRPr="00403062">
        <w:rPr>
          <w:rStyle w:val="nowrap"/>
          <w:rFonts w:ascii="Arial" w:hAnsi="Arial" w:cs="Arial"/>
        </w:rPr>
        <w:t>, a to v souladu s</w:t>
      </w:r>
      <w:r w:rsidR="001A7B65" w:rsidRPr="00403062">
        <w:rPr>
          <w:rStyle w:val="nowrap"/>
          <w:rFonts w:ascii="Arial" w:hAnsi="Arial" w:cs="Arial"/>
        </w:rPr>
        <w:t xml:space="preserve"> platnými právními předpisy, a </w:t>
      </w:r>
      <w:r w:rsidRPr="00403062">
        <w:rPr>
          <w:rStyle w:val="nowrap"/>
          <w:rFonts w:ascii="Arial" w:hAnsi="Arial" w:cs="Arial"/>
        </w:rPr>
        <w:t>všechny peněžité závazky z</w:t>
      </w:r>
      <w:r w:rsidR="003839BE" w:rsidRPr="00403062">
        <w:rPr>
          <w:rStyle w:val="nowrap"/>
          <w:rFonts w:ascii="Arial" w:hAnsi="Arial" w:cs="Arial"/>
        </w:rPr>
        <w:t> </w:t>
      </w:r>
      <w:r w:rsidRPr="00403062">
        <w:rPr>
          <w:rStyle w:val="nowrap"/>
          <w:rFonts w:ascii="Arial" w:hAnsi="Arial" w:cs="Arial"/>
        </w:rPr>
        <w:t>Dluhopisů</w:t>
      </w:r>
      <w:r w:rsidR="003839BE" w:rsidRPr="00403062">
        <w:rPr>
          <w:rStyle w:val="nowrap"/>
          <w:rFonts w:ascii="Arial" w:hAnsi="Arial" w:cs="Arial"/>
        </w:rPr>
        <w:t xml:space="preserve"> budou v okamžiku jejich splatnosti </w:t>
      </w:r>
      <w:r w:rsidR="00CE1C69" w:rsidRPr="00403062">
        <w:rPr>
          <w:rStyle w:val="nowrap"/>
          <w:rFonts w:ascii="Arial" w:hAnsi="Arial" w:cs="Arial"/>
        </w:rPr>
        <w:t>automaticky</w:t>
      </w:r>
      <w:r w:rsidR="003839BE" w:rsidRPr="00403062">
        <w:rPr>
          <w:rStyle w:val="nowrap"/>
          <w:rFonts w:ascii="Arial" w:hAnsi="Arial" w:cs="Arial"/>
        </w:rPr>
        <w:t xml:space="preserve"> a bez dalšího oznámení Vlastníkům </w:t>
      </w:r>
      <w:r w:rsidR="009E2C91" w:rsidRPr="00403062">
        <w:rPr>
          <w:rStyle w:val="nowrap"/>
          <w:rFonts w:ascii="Arial" w:hAnsi="Arial" w:cs="Arial"/>
        </w:rPr>
        <w:t>D</w:t>
      </w:r>
      <w:r w:rsidR="003839BE" w:rsidRPr="00403062">
        <w:rPr>
          <w:rStyle w:val="nowrap"/>
          <w:rFonts w:ascii="Arial" w:hAnsi="Arial" w:cs="Arial"/>
        </w:rPr>
        <w:t>luhopisů splatné v</w:t>
      </w:r>
      <w:r w:rsidR="0035623D" w:rsidRPr="00403062">
        <w:rPr>
          <w:rStyle w:val="nowrap"/>
          <w:rFonts w:ascii="Arial" w:hAnsi="Arial" w:cs="Arial"/>
        </w:rPr>
        <w:t> této jiné měně,</w:t>
      </w:r>
      <w:r w:rsidR="003839BE" w:rsidRPr="00403062">
        <w:rPr>
          <w:rStyle w:val="nowrap"/>
          <w:rFonts w:ascii="Arial" w:hAnsi="Arial" w:cs="Arial"/>
        </w:rPr>
        <w:t xml:space="preserve"> přičemž jako směnný kurz národní měny ČR na </w:t>
      </w:r>
      <w:r w:rsidR="0035623D" w:rsidRPr="00403062">
        <w:rPr>
          <w:rStyle w:val="nowrap"/>
          <w:rFonts w:ascii="Arial" w:hAnsi="Arial" w:cs="Arial"/>
        </w:rPr>
        <w:t>tuto jinou měnu</w:t>
      </w:r>
      <w:r w:rsidR="003839BE" w:rsidRPr="00403062">
        <w:rPr>
          <w:rStyle w:val="nowrap"/>
          <w:rFonts w:ascii="Arial" w:hAnsi="Arial" w:cs="Arial"/>
        </w:rPr>
        <w:t xml:space="preserve"> bude použit ofi</w:t>
      </w:r>
      <w:r w:rsidR="001A7B65" w:rsidRPr="00403062">
        <w:rPr>
          <w:rStyle w:val="nowrap"/>
          <w:rFonts w:ascii="Arial" w:hAnsi="Arial" w:cs="Arial"/>
        </w:rPr>
        <w:t>ciální kurz (</w:t>
      </w:r>
      <w:r w:rsidR="003839BE" w:rsidRPr="00403062">
        <w:rPr>
          <w:rStyle w:val="nowrap"/>
          <w:rFonts w:ascii="Arial" w:hAnsi="Arial" w:cs="Arial"/>
        </w:rPr>
        <w:t>t</w:t>
      </w:r>
      <w:r w:rsidR="00E41AE3" w:rsidRPr="00403062">
        <w:rPr>
          <w:rStyle w:val="nowrap"/>
          <w:rFonts w:ascii="Arial" w:hAnsi="Arial" w:cs="Arial"/>
        </w:rPr>
        <w:t>j. pevný přepočítací koeficient</w:t>
      </w:r>
      <w:r w:rsidR="003839BE" w:rsidRPr="00403062">
        <w:rPr>
          <w:rStyle w:val="nowrap"/>
          <w:rFonts w:ascii="Arial" w:hAnsi="Arial" w:cs="Arial"/>
        </w:rPr>
        <w:t>)</w:t>
      </w:r>
      <w:r w:rsidR="00FA2978" w:rsidRPr="00403062">
        <w:rPr>
          <w:rStyle w:val="nowrap"/>
          <w:rFonts w:ascii="Arial" w:hAnsi="Arial" w:cs="Arial"/>
        </w:rPr>
        <w:t xml:space="preserve"> </w:t>
      </w:r>
      <w:r w:rsidR="003839BE" w:rsidRPr="00403062">
        <w:rPr>
          <w:rStyle w:val="nowrap"/>
          <w:rFonts w:ascii="Arial" w:hAnsi="Arial" w:cs="Arial"/>
        </w:rPr>
        <w:t>v souladu s platnými právními předpisy. Takov</w:t>
      </w:r>
      <w:r w:rsidR="00AB7729" w:rsidRPr="00403062">
        <w:rPr>
          <w:rStyle w:val="nowrap"/>
          <w:rFonts w:ascii="Arial" w:hAnsi="Arial" w:cs="Arial"/>
        </w:rPr>
        <w:t xml:space="preserve">é nahrazení národní měny ČR </w:t>
      </w:r>
      <w:r w:rsidR="003839BE" w:rsidRPr="00403062">
        <w:rPr>
          <w:rStyle w:val="nowrap"/>
          <w:rFonts w:ascii="Arial" w:hAnsi="Arial" w:cs="Arial"/>
        </w:rPr>
        <w:t xml:space="preserve">se v žádném ohledu nedotkne existence závazků </w:t>
      </w:r>
      <w:r w:rsidR="00CE1C69" w:rsidRPr="00403062">
        <w:rPr>
          <w:rStyle w:val="nowrap"/>
          <w:rFonts w:ascii="Arial" w:hAnsi="Arial" w:cs="Arial"/>
        </w:rPr>
        <w:t>Emitenta</w:t>
      </w:r>
      <w:r w:rsidR="003839BE" w:rsidRPr="00403062">
        <w:rPr>
          <w:rStyle w:val="nowrap"/>
          <w:rFonts w:ascii="Arial" w:hAnsi="Arial" w:cs="Arial"/>
        </w:rPr>
        <w:t xml:space="preserve"> vyplývajících z Dluhopisů ne</w:t>
      </w:r>
      <w:r w:rsidR="00AB7729" w:rsidRPr="00403062">
        <w:rPr>
          <w:rStyle w:val="nowrap"/>
          <w:rFonts w:ascii="Arial" w:hAnsi="Arial" w:cs="Arial"/>
        </w:rPr>
        <w:t xml:space="preserve">bo jejich vymahatelnosti a </w:t>
      </w:r>
      <w:r w:rsidR="003839BE" w:rsidRPr="00403062">
        <w:rPr>
          <w:rStyle w:val="nowrap"/>
          <w:rFonts w:ascii="Arial" w:hAnsi="Arial" w:cs="Arial"/>
        </w:rPr>
        <w:t>nebude považováno za změn</w:t>
      </w:r>
      <w:r w:rsidR="001A7B65" w:rsidRPr="00403062">
        <w:rPr>
          <w:rStyle w:val="nowrap"/>
          <w:rFonts w:ascii="Arial" w:hAnsi="Arial" w:cs="Arial"/>
        </w:rPr>
        <w:t>u Emisních podmínek.</w:t>
      </w:r>
    </w:p>
    <w:p w:rsidR="003B6166" w:rsidRPr="00403062" w:rsidRDefault="003B6166" w:rsidP="00B34516">
      <w:pPr>
        <w:rPr>
          <w:rStyle w:val="nowrap"/>
          <w:rFonts w:ascii="Arial" w:hAnsi="Arial" w:cs="Arial"/>
        </w:rPr>
      </w:pPr>
    </w:p>
    <w:p w:rsidR="003839BE" w:rsidRPr="00403062" w:rsidRDefault="00AB7729" w:rsidP="003B6166">
      <w:pPr>
        <w:jc w:val="center"/>
        <w:outlineLvl w:val="0"/>
        <w:rPr>
          <w:rStyle w:val="nowrap"/>
          <w:rFonts w:ascii="Arial" w:hAnsi="Arial" w:cs="Arial"/>
          <w:b/>
        </w:rPr>
      </w:pPr>
      <w:r w:rsidRPr="00403062">
        <w:rPr>
          <w:rStyle w:val="nowrap"/>
          <w:rFonts w:ascii="Arial" w:hAnsi="Arial" w:cs="Arial"/>
          <w:b/>
        </w:rPr>
        <w:t>V.</w:t>
      </w:r>
    </w:p>
    <w:p w:rsidR="003839BE" w:rsidRPr="00403062" w:rsidRDefault="003839BE" w:rsidP="003B6166">
      <w:pPr>
        <w:jc w:val="center"/>
        <w:outlineLvl w:val="0"/>
        <w:rPr>
          <w:rStyle w:val="nowrap"/>
          <w:rFonts w:ascii="Arial" w:hAnsi="Arial" w:cs="Arial"/>
          <w:b/>
        </w:rPr>
      </w:pPr>
      <w:r w:rsidRPr="00403062">
        <w:rPr>
          <w:rStyle w:val="nowrap"/>
          <w:rFonts w:ascii="Arial" w:hAnsi="Arial" w:cs="Arial"/>
          <w:b/>
        </w:rPr>
        <w:t>Zdanění</w:t>
      </w:r>
    </w:p>
    <w:p w:rsidR="003B6166" w:rsidRPr="00403062" w:rsidRDefault="003B6166" w:rsidP="00B34516">
      <w:pPr>
        <w:rPr>
          <w:rStyle w:val="nowrap"/>
          <w:rFonts w:ascii="Arial" w:hAnsi="Arial" w:cs="Arial"/>
        </w:rPr>
      </w:pPr>
    </w:p>
    <w:p w:rsidR="003839BE" w:rsidRPr="00403062" w:rsidRDefault="003839BE" w:rsidP="0035623D">
      <w:pPr>
        <w:jc w:val="both"/>
        <w:rPr>
          <w:rStyle w:val="nowrap"/>
          <w:rFonts w:ascii="Arial" w:hAnsi="Arial" w:cs="Arial"/>
        </w:rPr>
      </w:pPr>
      <w:r w:rsidRPr="00403062">
        <w:rPr>
          <w:rStyle w:val="nowrap"/>
          <w:rFonts w:ascii="Arial" w:hAnsi="Arial" w:cs="Arial"/>
        </w:rPr>
        <w:t>Splacení Hodnoty dluhopisů bude prováděno bez srážky daní případně poplatků jakéhokoli druhu, ledaže taková srážka daní nebo poplatků bude vyžadována příslušnými právními předpisy účinnými ke dni takové platby. Bude-li jakákoli taková srážka daní nebo poplatků vyžadována příslušnými právními předpisy účinnými ke dni takové platby, nebude Emitent</w:t>
      </w:r>
      <w:r w:rsidR="000F414C" w:rsidRPr="00403062">
        <w:rPr>
          <w:rStyle w:val="nowrap"/>
          <w:rFonts w:ascii="Arial" w:hAnsi="Arial" w:cs="Arial"/>
        </w:rPr>
        <w:t xml:space="preserve"> povinen hradit Vlastníkům dluhopisů žádné další částky</w:t>
      </w:r>
      <w:r w:rsidR="00CE1C69" w:rsidRPr="00403062">
        <w:rPr>
          <w:rStyle w:val="nowrap"/>
          <w:rFonts w:ascii="Arial" w:hAnsi="Arial" w:cs="Arial"/>
        </w:rPr>
        <w:t xml:space="preserve"> </w:t>
      </w:r>
      <w:r w:rsidR="000F414C" w:rsidRPr="00403062">
        <w:rPr>
          <w:rStyle w:val="nowrap"/>
          <w:rFonts w:ascii="Arial" w:hAnsi="Arial" w:cs="Arial"/>
        </w:rPr>
        <w:t xml:space="preserve">jako náhradu těchto srážek daní nebo poplatků. </w:t>
      </w:r>
    </w:p>
    <w:p w:rsidR="000F414C" w:rsidRPr="00403062" w:rsidRDefault="000F414C" w:rsidP="0035623D">
      <w:pPr>
        <w:jc w:val="both"/>
        <w:rPr>
          <w:rStyle w:val="nowrap"/>
          <w:rFonts w:ascii="Arial" w:hAnsi="Arial" w:cs="Arial"/>
        </w:rPr>
      </w:pPr>
      <w:r w:rsidRPr="00403062">
        <w:rPr>
          <w:rStyle w:val="nowrap"/>
          <w:rFonts w:ascii="Arial" w:hAnsi="Arial" w:cs="Arial"/>
        </w:rPr>
        <w:t xml:space="preserve">Osobám, které se stanou Vlastníky </w:t>
      </w:r>
      <w:r w:rsidR="009E2C91" w:rsidRPr="00403062">
        <w:rPr>
          <w:rStyle w:val="nowrap"/>
          <w:rFonts w:ascii="Arial" w:hAnsi="Arial" w:cs="Arial"/>
        </w:rPr>
        <w:t>D</w:t>
      </w:r>
      <w:r w:rsidRPr="00403062">
        <w:rPr>
          <w:rStyle w:val="nowrap"/>
          <w:rFonts w:ascii="Arial" w:hAnsi="Arial" w:cs="Arial"/>
        </w:rPr>
        <w:t xml:space="preserve">luhopisů nebo investici do Dluhopisů zvažují, se doporučuje, aby se poradily se svými </w:t>
      </w:r>
      <w:r w:rsidR="00CE1C69" w:rsidRPr="00403062">
        <w:rPr>
          <w:rStyle w:val="nowrap"/>
          <w:rFonts w:ascii="Arial" w:hAnsi="Arial" w:cs="Arial"/>
        </w:rPr>
        <w:t>daňovými</w:t>
      </w:r>
      <w:r w:rsidRPr="00403062">
        <w:rPr>
          <w:rStyle w:val="nowrap"/>
          <w:rFonts w:ascii="Arial" w:hAnsi="Arial" w:cs="Arial"/>
        </w:rPr>
        <w:t xml:space="preserve"> a dalšími poradci o daňových a devizově právních důsledcích nabytí, držení a pozbytí Dluhopisů podle daňových a devizových předpisů platných v České republice a v zemích</w:t>
      </w:r>
      <w:r w:rsidR="00B9537C" w:rsidRPr="00403062">
        <w:rPr>
          <w:rStyle w:val="nowrap"/>
          <w:rFonts w:ascii="Arial" w:hAnsi="Arial" w:cs="Arial"/>
        </w:rPr>
        <w:t>, jejichž jsou rezidenty, jakož</w:t>
      </w:r>
      <w:r w:rsidR="00C66596" w:rsidRPr="00403062">
        <w:rPr>
          <w:rStyle w:val="nowrap"/>
          <w:rFonts w:ascii="Arial" w:hAnsi="Arial" w:cs="Arial"/>
        </w:rPr>
        <w:t xml:space="preserve"> i </w:t>
      </w:r>
      <w:r w:rsidRPr="00403062">
        <w:rPr>
          <w:rStyle w:val="nowrap"/>
          <w:rFonts w:ascii="Arial" w:hAnsi="Arial" w:cs="Arial"/>
        </w:rPr>
        <w:t>v zemích, v nichž příjmy z Dluhopisů mohou být zdaněny.</w:t>
      </w:r>
    </w:p>
    <w:p w:rsidR="000F414C" w:rsidRPr="00403062" w:rsidRDefault="000F414C" w:rsidP="0035623D">
      <w:pPr>
        <w:jc w:val="both"/>
        <w:rPr>
          <w:rStyle w:val="nowrap"/>
          <w:rFonts w:ascii="Arial" w:hAnsi="Arial" w:cs="Arial"/>
        </w:rPr>
      </w:pPr>
      <w:r w:rsidRPr="00403062">
        <w:rPr>
          <w:rStyle w:val="nowrap"/>
          <w:rFonts w:ascii="Arial" w:hAnsi="Arial" w:cs="Arial"/>
        </w:rPr>
        <w:lastRenderedPageBreak/>
        <w:t>Následující shrnutí právní úpravy zdaňování příjmů z </w:t>
      </w:r>
      <w:r w:rsidR="009E2C91" w:rsidRPr="00403062">
        <w:rPr>
          <w:rStyle w:val="nowrap"/>
          <w:rFonts w:ascii="Arial" w:hAnsi="Arial" w:cs="Arial"/>
        </w:rPr>
        <w:t>D</w:t>
      </w:r>
      <w:r w:rsidRPr="00403062">
        <w:rPr>
          <w:rStyle w:val="nowrap"/>
          <w:rFonts w:ascii="Arial" w:hAnsi="Arial" w:cs="Arial"/>
        </w:rPr>
        <w:t>luhopisů v České republice účinné k Datu emise se týká pouze českých daňových rezidentů, vychází z interpretace Emitenta a nemusí být beze zbytku správné, úplné a relevantní</w:t>
      </w:r>
      <w:r w:rsidR="00D43E57" w:rsidRPr="00403062">
        <w:rPr>
          <w:rStyle w:val="nowrap"/>
          <w:rFonts w:ascii="Arial" w:hAnsi="Arial" w:cs="Arial"/>
        </w:rPr>
        <w:t xml:space="preserve"> pro všechny Vlastníky </w:t>
      </w:r>
      <w:r w:rsidR="009E2C91" w:rsidRPr="00403062">
        <w:rPr>
          <w:rStyle w:val="nowrap"/>
          <w:rFonts w:ascii="Arial" w:hAnsi="Arial" w:cs="Arial"/>
        </w:rPr>
        <w:t>D</w:t>
      </w:r>
      <w:r w:rsidR="00D43E57" w:rsidRPr="00403062">
        <w:rPr>
          <w:rStyle w:val="nowrap"/>
          <w:rFonts w:ascii="Arial" w:hAnsi="Arial" w:cs="Arial"/>
        </w:rPr>
        <w:t>luhopisů. Veškeré uváděné informace se mohou měnit v závislosti na změnách v právních předpisech a v jejich výkladu. Emitent nepřebírá žádnou odpovědnost za jednání jakékoliv osoby v důsledku spolehnutí se na správnost, úplnost a relevantnost zde uvedených informací.</w:t>
      </w:r>
    </w:p>
    <w:p w:rsidR="0035623D" w:rsidRPr="00403062" w:rsidRDefault="0035623D" w:rsidP="00FA2978">
      <w:pPr>
        <w:outlineLvl w:val="0"/>
        <w:rPr>
          <w:rStyle w:val="nowrap"/>
          <w:rFonts w:ascii="Arial" w:hAnsi="Arial" w:cs="Arial"/>
        </w:rPr>
      </w:pPr>
    </w:p>
    <w:p w:rsidR="00FA2978" w:rsidRPr="00403062" w:rsidRDefault="00FA2978" w:rsidP="00FA2978">
      <w:pPr>
        <w:outlineLvl w:val="0"/>
        <w:rPr>
          <w:rStyle w:val="nowrap"/>
          <w:rFonts w:ascii="Arial" w:hAnsi="Arial" w:cs="Arial"/>
          <w:b/>
        </w:rPr>
      </w:pPr>
    </w:p>
    <w:p w:rsidR="00D43E57" w:rsidRPr="00403062" w:rsidRDefault="00AB7729" w:rsidP="003B6166">
      <w:pPr>
        <w:jc w:val="center"/>
        <w:outlineLvl w:val="0"/>
        <w:rPr>
          <w:rStyle w:val="nowrap"/>
          <w:rFonts w:ascii="Arial" w:hAnsi="Arial" w:cs="Arial"/>
          <w:b/>
        </w:rPr>
      </w:pPr>
      <w:r w:rsidRPr="00403062">
        <w:rPr>
          <w:rStyle w:val="nowrap"/>
          <w:rFonts w:ascii="Arial" w:hAnsi="Arial" w:cs="Arial"/>
          <w:b/>
        </w:rPr>
        <w:t>VI.</w:t>
      </w:r>
    </w:p>
    <w:p w:rsidR="00D43E57" w:rsidRPr="00403062" w:rsidRDefault="00D43E57" w:rsidP="003B6166">
      <w:pPr>
        <w:jc w:val="center"/>
        <w:outlineLvl w:val="0"/>
        <w:rPr>
          <w:rStyle w:val="nowrap"/>
          <w:rFonts w:ascii="Arial" w:hAnsi="Arial" w:cs="Arial"/>
          <w:b/>
        </w:rPr>
      </w:pPr>
      <w:r w:rsidRPr="00403062">
        <w:rPr>
          <w:rStyle w:val="nowrap"/>
          <w:rFonts w:ascii="Arial" w:hAnsi="Arial" w:cs="Arial"/>
          <w:b/>
        </w:rPr>
        <w:t>Zdanění výnosů z </w:t>
      </w:r>
      <w:r w:rsidR="004E18F6">
        <w:rPr>
          <w:rStyle w:val="nowrap"/>
          <w:rFonts w:ascii="Arial" w:hAnsi="Arial" w:cs="Arial"/>
          <w:b/>
        </w:rPr>
        <w:t>D</w:t>
      </w:r>
      <w:r w:rsidRPr="00403062">
        <w:rPr>
          <w:rStyle w:val="nowrap"/>
          <w:rFonts w:ascii="Arial" w:hAnsi="Arial" w:cs="Arial"/>
          <w:b/>
        </w:rPr>
        <w:t>luhopisů</w:t>
      </w:r>
    </w:p>
    <w:p w:rsidR="003B6166" w:rsidRPr="00403062" w:rsidRDefault="003B6166" w:rsidP="00B34516">
      <w:pPr>
        <w:rPr>
          <w:rStyle w:val="nowrap"/>
          <w:rFonts w:ascii="Arial" w:hAnsi="Arial" w:cs="Arial"/>
        </w:rPr>
      </w:pPr>
    </w:p>
    <w:p w:rsidR="00D43E57" w:rsidRPr="00403062" w:rsidRDefault="00D43E57" w:rsidP="0035623D">
      <w:pPr>
        <w:jc w:val="both"/>
        <w:rPr>
          <w:rStyle w:val="nowrap"/>
          <w:rFonts w:ascii="Arial" w:hAnsi="Arial" w:cs="Arial"/>
        </w:rPr>
      </w:pPr>
      <w:r w:rsidRPr="00403062">
        <w:rPr>
          <w:rStyle w:val="nowrap"/>
          <w:rFonts w:ascii="Arial" w:hAnsi="Arial" w:cs="Arial"/>
        </w:rPr>
        <w:t xml:space="preserve">Úrok (a dále také výnos ve formě rozdílu mezi jmenovitou nebo jinou hodnotou </w:t>
      </w:r>
      <w:r w:rsidR="009E2C91" w:rsidRPr="00403062">
        <w:rPr>
          <w:rStyle w:val="nowrap"/>
          <w:rFonts w:ascii="Arial" w:hAnsi="Arial" w:cs="Arial"/>
        </w:rPr>
        <w:t>D</w:t>
      </w:r>
      <w:r w:rsidRPr="00403062">
        <w:rPr>
          <w:rStyle w:val="nowrap"/>
          <w:rFonts w:ascii="Arial" w:hAnsi="Arial" w:cs="Arial"/>
        </w:rPr>
        <w:t>luhopisu vyplácenou Emitentem při sp</w:t>
      </w:r>
      <w:r w:rsidR="00B9537C" w:rsidRPr="00403062">
        <w:rPr>
          <w:rStyle w:val="nowrap"/>
          <w:rFonts w:ascii="Arial" w:hAnsi="Arial" w:cs="Arial"/>
        </w:rPr>
        <w:t xml:space="preserve">lacení nebo odkoupení </w:t>
      </w:r>
      <w:r w:rsidR="009E2C91" w:rsidRPr="00403062">
        <w:rPr>
          <w:rStyle w:val="nowrap"/>
          <w:rFonts w:ascii="Arial" w:hAnsi="Arial" w:cs="Arial"/>
        </w:rPr>
        <w:t>D</w:t>
      </w:r>
      <w:r w:rsidR="00B9537C" w:rsidRPr="00403062">
        <w:rPr>
          <w:rStyle w:val="nowrap"/>
          <w:rFonts w:ascii="Arial" w:hAnsi="Arial" w:cs="Arial"/>
        </w:rPr>
        <w:t>luhopisů</w:t>
      </w:r>
      <w:r w:rsidRPr="00403062">
        <w:rPr>
          <w:rStyle w:val="nowrap"/>
          <w:rFonts w:ascii="Arial" w:hAnsi="Arial" w:cs="Arial"/>
        </w:rPr>
        <w:t xml:space="preserve"> a jeho nižším emisním kurzem, dále jen „úrok“) vyplácený fyzické osobě, která je českým daňovým rezidentem, podléhá zvláštní sazbě daně. Zvláštní sazba daně činí 15</w:t>
      </w:r>
      <w:r w:rsidR="00B9537C" w:rsidRPr="00403062">
        <w:rPr>
          <w:rStyle w:val="nowrap"/>
          <w:rFonts w:ascii="Arial" w:hAnsi="Arial" w:cs="Arial"/>
        </w:rPr>
        <w:t xml:space="preserve"> </w:t>
      </w:r>
      <w:r w:rsidRPr="00403062">
        <w:rPr>
          <w:rStyle w:val="nowrap"/>
          <w:rFonts w:ascii="Arial" w:hAnsi="Arial" w:cs="Arial"/>
        </w:rPr>
        <w:t xml:space="preserve">% a je vybírána srážkou. </w:t>
      </w:r>
    </w:p>
    <w:p w:rsidR="00D43E57" w:rsidRPr="00403062" w:rsidRDefault="00D43E57" w:rsidP="0035623D">
      <w:pPr>
        <w:jc w:val="both"/>
        <w:rPr>
          <w:rStyle w:val="nowrap"/>
          <w:rFonts w:ascii="Arial" w:hAnsi="Arial" w:cs="Arial"/>
        </w:rPr>
      </w:pPr>
      <w:r w:rsidRPr="00403062">
        <w:rPr>
          <w:rStyle w:val="nowrap"/>
          <w:rFonts w:ascii="Arial" w:hAnsi="Arial" w:cs="Arial"/>
        </w:rPr>
        <w:t>Úrok vyplacený právnické osobě, která je českým daňovým rezidentem, tvoří součást obecného základu daně a podléhá dani z příjmů právnických osob v sazbě 19</w:t>
      </w:r>
      <w:r w:rsidR="00B9537C" w:rsidRPr="00403062">
        <w:rPr>
          <w:rStyle w:val="nowrap"/>
          <w:rFonts w:ascii="Arial" w:hAnsi="Arial" w:cs="Arial"/>
        </w:rPr>
        <w:t xml:space="preserve"> </w:t>
      </w:r>
      <w:r w:rsidRPr="00403062">
        <w:rPr>
          <w:rStyle w:val="nowrap"/>
          <w:rFonts w:ascii="Arial" w:hAnsi="Arial" w:cs="Arial"/>
        </w:rPr>
        <w:t>%.</w:t>
      </w:r>
    </w:p>
    <w:p w:rsidR="00D43E57" w:rsidRPr="00403062" w:rsidRDefault="00B9537C" w:rsidP="0035623D">
      <w:pPr>
        <w:jc w:val="both"/>
        <w:rPr>
          <w:rStyle w:val="nowrap"/>
          <w:rFonts w:ascii="Arial" w:hAnsi="Arial" w:cs="Arial"/>
        </w:rPr>
      </w:pPr>
      <w:r w:rsidRPr="00403062">
        <w:rPr>
          <w:rStyle w:val="nowrap"/>
          <w:rFonts w:ascii="Arial" w:hAnsi="Arial" w:cs="Arial"/>
        </w:rPr>
        <w:t xml:space="preserve">Určité kategorie poplatníků </w:t>
      </w:r>
      <w:r w:rsidR="00D43E57" w:rsidRPr="00403062">
        <w:rPr>
          <w:rStyle w:val="nowrap"/>
          <w:rFonts w:ascii="Arial" w:hAnsi="Arial" w:cs="Arial"/>
        </w:rPr>
        <w:t>(např. nadace nebo Fond pojištění vkladů) mají za určitých podmínek nárok na osvobození svých úrokových příjmů od daně z příjmů. Předpokladem uplatnění osvobození je předchozí doložení nároku na osvobození plátci úrokového příjmu.</w:t>
      </w:r>
    </w:p>
    <w:p w:rsidR="00F82A3F" w:rsidRPr="00403062" w:rsidRDefault="00F82A3F" w:rsidP="00B34516">
      <w:pPr>
        <w:rPr>
          <w:rStyle w:val="nowrap"/>
          <w:rFonts w:ascii="Arial" w:hAnsi="Arial" w:cs="Arial"/>
        </w:rPr>
      </w:pPr>
    </w:p>
    <w:p w:rsidR="00F82A3F" w:rsidRPr="00403062" w:rsidRDefault="00F82A3F" w:rsidP="00B34516">
      <w:pPr>
        <w:rPr>
          <w:rStyle w:val="nowrap"/>
          <w:rFonts w:ascii="Arial" w:hAnsi="Arial" w:cs="Arial"/>
        </w:rPr>
      </w:pPr>
    </w:p>
    <w:p w:rsidR="00D43E57" w:rsidRPr="00403062" w:rsidRDefault="00AB7729" w:rsidP="00853401">
      <w:pPr>
        <w:jc w:val="center"/>
        <w:outlineLvl w:val="0"/>
        <w:rPr>
          <w:rStyle w:val="nowrap"/>
          <w:rFonts w:ascii="Arial" w:hAnsi="Arial" w:cs="Arial"/>
          <w:b/>
        </w:rPr>
      </w:pPr>
      <w:r w:rsidRPr="00403062">
        <w:rPr>
          <w:rStyle w:val="nowrap"/>
          <w:rFonts w:ascii="Arial" w:hAnsi="Arial" w:cs="Arial"/>
          <w:b/>
        </w:rPr>
        <w:t>VII.</w:t>
      </w:r>
    </w:p>
    <w:p w:rsidR="00D43E57" w:rsidRPr="00403062" w:rsidRDefault="00D43E57" w:rsidP="00853401">
      <w:pPr>
        <w:jc w:val="center"/>
        <w:outlineLvl w:val="0"/>
        <w:rPr>
          <w:rStyle w:val="nowrap"/>
          <w:rFonts w:ascii="Arial" w:hAnsi="Arial" w:cs="Arial"/>
          <w:b/>
        </w:rPr>
      </w:pPr>
      <w:r w:rsidRPr="00403062">
        <w:rPr>
          <w:rStyle w:val="nowrap"/>
          <w:rFonts w:ascii="Arial" w:hAnsi="Arial" w:cs="Arial"/>
          <w:b/>
        </w:rPr>
        <w:t xml:space="preserve">Zdanění příjmů z prodeje </w:t>
      </w:r>
      <w:r w:rsidR="009E2C91" w:rsidRPr="00403062">
        <w:rPr>
          <w:rStyle w:val="nowrap"/>
          <w:rFonts w:ascii="Arial" w:hAnsi="Arial" w:cs="Arial"/>
          <w:b/>
        </w:rPr>
        <w:t>D</w:t>
      </w:r>
      <w:r w:rsidRPr="00403062">
        <w:rPr>
          <w:rStyle w:val="nowrap"/>
          <w:rFonts w:ascii="Arial" w:hAnsi="Arial" w:cs="Arial"/>
          <w:b/>
        </w:rPr>
        <w:t>luhopisů</w:t>
      </w:r>
    </w:p>
    <w:p w:rsidR="00853401" w:rsidRPr="00403062" w:rsidRDefault="00853401" w:rsidP="00B34516">
      <w:pPr>
        <w:rPr>
          <w:rStyle w:val="nowrap"/>
          <w:rFonts w:ascii="Arial" w:hAnsi="Arial" w:cs="Arial"/>
        </w:rPr>
      </w:pPr>
    </w:p>
    <w:p w:rsidR="00D43E57" w:rsidRPr="00403062" w:rsidRDefault="00D43E57" w:rsidP="0035623D">
      <w:pPr>
        <w:jc w:val="both"/>
        <w:rPr>
          <w:rStyle w:val="nowrap"/>
          <w:rFonts w:ascii="Arial" w:hAnsi="Arial" w:cs="Arial"/>
        </w:rPr>
      </w:pPr>
      <w:r w:rsidRPr="00403062">
        <w:rPr>
          <w:rStyle w:val="nowrap"/>
          <w:rFonts w:ascii="Arial" w:hAnsi="Arial" w:cs="Arial"/>
        </w:rPr>
        <w:t xml:space="preserve">Příjmy z prodeje </w:t>
      </w:r>
      <w:r w:rsidR="009E2C91" w:rsidRPr="00403062">
        <w:rPr>
          <w:rStyle w:val="nowrap"/>
          <w:rFonts w:ascii="Arial" w:hAnsi="Arial" w:cs="Arial"/>
        </w:rPr>
        <w:t>D</w:t>
      </w:r>
      <w:r w:rsidRPr="00403062">
        <w:rPr>
          <w:rStyle w:val="nowrap"/>
          <w:rFonts w:ascii="Arial" w:hAnsi="Arial" w:cs="Arial"/>
        </w:rPr>
        <w:t>luhopisů realizované fyzickou osobou, která je čes</w:t>
      </w:r>
      <w:r w:rsidR="00AB7729" w:rsidRPr="00403062">
        <w:rPr>
          <w:rStyle w:val="nowrap"/>
          <w:rFonts w:ascii="Arial" w:hAnsi="Arial" w:cs="Arial"/>
        </w:rPr>
        <w:t>kým daňovým rezidentem, se zahrn</w:t>
      </w:r>
      <w:r w:rsidRPr="00403062">
        <w:rPr>
          <w:rStyle w:val="nowrap"/>
          <w:rFonts w:ascii="Arial" w:hAnsi="Arial" w:cs="Arial"/>
        </w:rPr>
        <w:t>ují do základu daně dle §</w:t>
      </w:r>
      <w:r w:rsidR="009B4DA8" w:rsidRPr="00403062">
        <w:rPr>
          <w:rStyle w:val="nowrap"/>
          <w:rFonts w:ascii="Arial" w:hAnsi="Arial" w:cs="Arial"/>
        </w:rPr>
        <w:t xml:space="preserve"> 10 zákona č. 586/1992 Sb., o daních z příjmů (dále jen „ZDP“), resp. dle § 7 ZDP v případě </w:t>
      </w:r>
      <w:r w:rsidR="009E2C91" w:rsidRPr="00403062">
        <w:rPr>
          <w:rStyle w:val="nowrap"/>
          <w:rFonts w:ascii="Arial" w:hAnsi="Arial" w:cs="Arial"/>
        </w:rPr>
        <w:t>D</w:t>
      </w:r>
      <w:r w:rsidR="009B4DA8" w:rsidRPr="00403062">
        <w:rPr>
          <w:rStyle w:val="nowrap"/>
          <w:rFonts w:ascii="Arial" w:hAnsi="Arial" w:cs="Arial"/>
        </w:rPr>
        <w:t xml:space="preserve">luhopisů, které byly zahrnuty do obchodního majetku této osoby, a podléhají (po snížení o uznatelné výdaje podle ZDP) dani z příjmů fyzických osob v sazbě 15% (u </w:t>
      </w:r>
      <w:r w:rsidR="009E2C91" w:rsidRPr="00403062">
        <w:rPr>
          <w:rStyle w:val="nowrap"/>
          <w:rFonts w:ascii="Arial" w:hAnsi="Arial" w:cs="Arial"/>
        </w:rPr>
        <w:t>D</w:t>
      </w:r>
      <w:r w:rsidR="009B4DA8" w:rsidRPr="00403062">
        <w:rPr>
          <w:rStyle w:val="nowrap"/>
          <w:rFonts w:ascii="Arial" w:hAnsi="Arial" w:cs="Arial"/>
        </w:rPr>
        <w:t xml:space="preserve">luhopisů zahrnutých do obchodního majetku může být tato sazba případně zvýšena o solidární zvýšení daně ve výši 7% z tzv. nadlimitního příjmu podle § 16a ZDP). Ztráty z prodeje </w:t>
      </w:r>
      <w:r w:rsidR="009E2C91" w:rsidRPr="00403062">
        <w:rPr>
          <w:rStyle w:val="nowrap"/>
          <w:rFonts w:ascii="Arial" w:hAnsi="Arial" w:cs="Arial"/>
        </w:rPr>
        <w:t>D</w:t>
      </w:r>
      <w:r w:rsidR="009B4DA8" w:rsidRPr="00403062">
        <w:rPr>
          <w:rStyle w:val="nowrap"/>
          <w:rFonts w:ascii="Arial" w:hAnsi="Arial" w:cs="Arial"/>
        </w:rPr>
        <w:t>luhopis</w:t>
      </w:r>
      <w:r w:rsidR="00AB7729" w:rsidRPr="00403062">
        <w:rPr>
          <w:rStyle w:val="nowrap"/>
          <w:rFonts w:ascii="Arial" w:hAnsi="Arial" w:cs="Arial"/>
        </w:rPr>
        <w:t>ů jsou u nepodnikajících fyzický</w:t>
      </w:r>
      <w:r w:rsidR="009B4DA8" w:rsidRPr="00403062">
        <w:rPr>
          <w:rStyle w:val="nowrap"/>
          <w:rFonts w:ascii="Arial" w:hAnsi="Arial" w:cs="Arial"/>
        </w:rPr>
        <w:t xml:space="preserve">ch osob obecně daňově neuznatelné, ledaže jsou ve stejném zdaňovacím období zároveň vykázány zdanitelné zisky z prodeje jiných cenných papírů; v tom případě je možné ztráty z prodeje </w:t>
      </w:r>
      <w:r w:rsidR="009E2C91" w:rsidRPr="00403062">
        <w:rPr>
          <w:rStyle w:val="nowrap"/>
          <w:rFonts w:ascii="Arial" w:hAnsi="Arial" w:cs="Arial"/>
        </w:rPr>
        <w:t>D</w:t>
      </w:r>
      <w:r w:rsidR="009B4DA8" w:rsidRPr="00403062">
        <w:rPr>
          <w:rStyle w:val="nowrap"/>
          <w:rFonts w:ascii="Arial" w:hAnsi="Arial" w:cs="Arial"/>
        </w:rPr>
        <w:t xml:space="preserve">luhopisů započíst až do výše zisků z prodeje ostatních cenných papírů. Příjmy z prodeje </w:t>
      </w:r>
      <w:r w:rsidR="009E2C91" w:rsidRPr="00403062">
        <w:rPr>
          <w:rStyle w:val="nowrap"/>
          <w:rFonts w:ascii="Arial" w:hAnsi="Arial" w:cs="Arial"/>
        </w:rPr>
        <w:t>D</w:t>
      </w:r>
      <w:r w:rsidR="009B4DA8" w:rsidRPr="00403062">
        <w:rPr>
          <w:rStyle w:val="nowrap"/>
          <w:rFonts w:ascii="Arial" w:hAnsi="Arial" w:cs="Arial"/>
        </w:rPr>
        <w:t xml:space="preserve">luhopisů nezahrnutých do obchodního majetku jsou u fyzických osob, jejichž celkový přímý podíl na základním kapitálu nebo hlasovacích právech Emitenta nepřevyšoval v době 24 měsíců před prodejem </w:t>
      </w:r>
      <w:r w:rsidR="009E2C91" w:rsidRPr="00403062">
        <w:rPr>
          <w:rStyle w:val="nowrap"/>
          <w:rFonts w:ascii="Arial" w:hAnsi="Arial" w:cs="Arial"/>
        </w:rPr>
        <w:t>D</w:t>
      </w:r>
      <w:r w:rsidR="009B4DA8" w:rsidRPr="00403062">
        <w:rPr>
          <w:rStyle w:val="nowrap"/>
          <w:rFonts w:ascii="Arial" w:hAnsi="Arial" w:cs="Arial"/>
        </w:rPr>
        <w:t xml:space="preserve">luhopisů 5%, při splnění dalších podmínek osvobozeny od daně z příjmů, přesáhne-li doba mezi nabytím a prodejem </w:t>
      </w:r>
      <w:r w:rsidR="009E2C91" w:rsidRPr="00403062">
        <w:rPr>
          <w:rStyle w:val="nowrap"/>
          <w:rFonts w:ascii="Arial" w:hAnsi="Arial" w:cs="Arial"/>
        </w:rPr>
        <w:t>D</w:t>
      </w:r>
      <w:r w:rsidR="009B4DA8" w:rsidRPr="00403062">
        <w:rPr>
          <w:rStyle w:val="nowrap"/>
          <w:rFonts w:ascii="Arial" w:hAnsi="Arial" w:cs="Arial"/>
        </w:rPr>
        <w:t>luhopisů 6 měsíců.</w:t>
      </w:r>
    </w:p>
    <w:p w:rsidR="009B4DA8" w:rsidRPr="00403062" w:rsidRDefault="009B4DA8" w:rsidP="0035623D">
      <w:pPr>
        <w:jc w:val="both"/>
        <w:rPr>
          <w:rStyle w:val="nowrap"/>
          <w:rFonts w:ascii="Arial" w:hAnsi="Arial" w:cs="Arial"/>
        </w:rPr>
      </w:pPr>
      <w:r w:rsidRPr="00403062">
        <w:rPr>
          <w:rStyle w:val="nowrap"/>
          <w:rFonts w:ascii="Arial" w:hAnsi="Arial" w:cs="Arial"/>
        </w:rPr>
        <w:t xml:space="preserve">Příjmy z prodeje </w:t>
      </w:r>
      <w:r w:rsidR="009E2C91" w:rsidRPr="00403062">
        <w:rPr>
          <w:rStyle w:val="nowrap"/>
          <w:rFonts w:ascii="Arial" w:hAnsi="Arial" w:cs="Arial"/>
        </w:rPr>
        <w:t>D</w:t>
      </w:r>
      <w:r w:rsidRPr="00403062">
        <w:rPr>
          <w:rStyle w:val="nowrap"/>
          <w:rFonts w:ascii="Arial" w:hAnsi="Arial" w:cs="Arial"/>
        </w:rPr>
        <w:t>luhopisů</w:t>
      </w:r>
      <w:r w:rsidR="00AB7729" w:rsidRPr="00403062">
        <w:rPr>
          <w:rStyle w:val="nowrap"/>
          <w:rFonts w:ascii="Arial" w:hAnsi="Arial" w:cs="Arial"/>
        </w:rPr>
        <w:t xml:space="preserve"> </w:t>
      </w:r>
      <w:r w:rsidRPr="00403062">
        <w:rPr>
          <w:rStyle w:val="nowrap"/>
          <w:rFonts w:ascii="Arial" w:hAnsi="Arial" w:cs="Arial"/>
        </w:rPr>
        <w:t xml:space="preserve">realizované právnickou osobou, která je českým daňovým rezidentem, se zahrnují do obecného základu daně z příjmu právnických osob a podléhají (po snížení o uznatelné </w:t>
      </w:r>
      <w:r w:rsidR="007967B2" w:rsidRPr="00403062">
        <w:rPr>
          <w:rStyle w:val="nowrap"/>
          <w:rFonts w:ascii="Arial" w:hAnsi="Arial" w:cs="Arial"/>
        </w:rPr>
        <w:t>výdaje podle ZDP) dani v sazbě 19%. Ztráty z prodeje dluhopisů jsou u těchto právnických osob daňově uznatelné.</w:t>
      </w:r>
    </w:p>
    <w:p w:rsidR="007967B2" w:rsidRPr="00403062" w:rsidRDefault="007967B2" w:rsidP="0035623D">
      <w:pPr>
        <w:jc w:val="both"/>
        <w:rPr>
          <w:rStyle w:val="nowrap"/>
          <w:rFonts w:ascii="Arial" w:hAnsi="Arial" w:cs="Arial"/>
        </w:rPr>
      </w:pPr>
    </w:p>
    <w:p w:rsidR="007967B2" w:rsidRPr="00403062" w:rsidRDefault="007967B2" w:rsidP="0035623D">
      <w:pPr>
        <w:jc w:val="both"/>
        <w:rPr>
          <w:rStyle w:val="nowrap"/>
          <w:rFonts w:ascii="Arial" w:hAnsi="Arial" w:cs="Arial"/>
        </w:rPr>
      </w:pPr>
      <w:r w:rsidRPr="00403062">
        <w:rPr>
          <w:rStyle w:val="nowrap"/>
          <w:rFonts w:ascii="Arial" w:hAnsi="Arial" w:cs="Arial"/>
        </w:rPr>
        <w:t xml:space="preserve">Dluhopisy jsou přímými, nepodmíněnými a nepodřízenými závazky </w:t>
      </w:r>
      <w:r w:rsidR="009E2C91" w:rsidRPr="00403062">
        <w:rPr>
          <w:rStyle w:val="nowrap"/>
          <w:rFonts w:ascii="Arial" w:hAnsi="Arial" w:cs="Arial"/>
        </w:rPr>
        <w:t>E</w:t>
      </w:r>
      <w:r w:rsidRPr="00403062">
        <w:rPr>
          <w:rStyle w:val="nowrap"/>
          <w:rFonts w:ascii="Arial" w:hAnsi="Arial" w:cs="Arial"/>
        </w:rPr>
        <w:t xml:space="preserve">mitenta </w:t>
      </w:r>
      <w:r w:rsidR="00853401" w:rsidRPr="00403062">
        <w:rPr>
          <w:rStyle w:val="nowrap"/>
          <w:rFonts w:ascii="Arial" w:hAnsi="Arial" w:cs="Arial"/>
        </w:rPr>
        <w:t>společnosti</w:t>
      </w:r>
      <w:r w:rsidR="006B6AEB" w:rsidRPr="00403062">
        <w:rPr>
          <w:rStyle w:val="nowrap"/>
          <w:rFonts w:ascii="Arial" w:hAnsi="Arial" w:cs="Arial"/>
        </w:rPr>
        <w:t xml:space="preserve"> </w:t>
      </w:r>
      <w:r w:rsidR="004C0F4A" w:rsidRPr="00403062">
        <w:rPr>
          <w:rFonts w:ascii="Arial" w:hAnsi="Arial" w:cs="Arial"/>
        </w:rPr>
        <w:t>OTTOVO NAKLADATELSTVÍ, společnost pro vydávání encyklopedické literatury, s.</w:t>
      </w:r>
      <w:r w:rsidR="00403062">
        <w:rPr>
          <w:rFonts w:ascii="Arial" w:hAnsi="Arial" w:cs="Arial"/>
        </w:rPr>
        <w:t xml:space="preserve"> </w:t>
      </w:r>
      <w:r w:rsidR="004C0F4A" w:rsidRPr="00403062">
        <w:rPr>
          <w:rFonts w:ascii="Arial" w:hAnsi="Arial" w:cs="Arial"/>
        </w:rPr>
        <w:t>r.</w:t>
      </w:r>
      <w:r w:rsidR="00403062">
        <w:rPr>
          <w:rFonts w:ascii="Arial" w:hAnsi="Arial" w:cs="Arial"/>
        </w:rPr>
        <w:t xml:space="preserve"> </w:t>
      </w:r>
      <w:r w:rsidR="004C0F4A" w:rsidRPr="00403062">
        <w:rPr>
          <w:rFonts w:ascii="Arial" w:hAnsi="Arial" w:cs="Arial"/>
        </w:rPr>
        <w:t>o.</w:t>
      </w:r>
      <w:r w:rsidRPr="00403062">
        <w:rPr>
          <w:rStyle w:val="nowrap"/>
          <w:rFonts w:ascii="Arial" w:hAnsi="Arial" w:cs="Arial"/>
        </w:rPr>
        <w:t xml:space="preserve"> K úpisu </w:t>
      </w:r>
      <w:r w:rsidR="009E2C91" w:rsidRPr="00403062">
        <w:rPr>
          <w:rStyle w:val="nowrap"/>
          <w:rFonts w:ascii="Arial" w:hAnsi="Arial" w:cs="Arial"/>
        </w:rPr>
        <w:t>D</w:t>
      </w:r>
      <w:r w:rsidRPr="00403062">
        <w:rPr>
          <w:rStyle w:val="nowrap"/>
          <w:rFonts w:ascii="Arial" w:hAnsi="Arial" w:cs="Arial"/>
        </w:rPr>
        <w:t xml:space="preserve">luhopisů dojde na základě smlouvy o upsání </w:t>
      </w:r>
      <w:r w:rsidR="009E2C91" w:rsidRPr="00403062">
        <w:rPr>
          <w:rStyle w:val="nowrap"/>
          <w:rFonts w:ascii="Arial" w:hAnsi="Arial" w:cs="Arial"/>
        </w:rPr>
        <w:t>D</w:t>
      </w:r>
      <w:r w:rsidRPr="00403062">
        <w:rPr>
          <w:rStyle w:val="nowrap"/>
          <w:rFonts w:ascii="Arial" w:hAnsi="Arial" w:cs="Arial"/>
        </w:rPr>
        <w:t xml:space="preserve">luhopisů a k předání </w:t>
      </w:r>
      <w:r w:rsidR="009E2C91" w:rsidRPr="00403062">
        <w:rPr>
          <w:rStyle w:val="nowrap"/>
          <w:rFonts w:ascii="Arial" w:hAnsi="Arial" w:cs="Arial"/>
        </w:rPr>
        <w:t>D</w:t>
      </w:r>
      <w:r w:rsidRPr="00403062">
        <w:rPr>
          <w:rStyle w:val="nowrap"/>
          <w:rFonts w:ascii="Arial" w:hAnsi="Arial" w:cs="Arial"/>
        </w:rPr>
        <w:t>luhopisu na základě předávacího protokolu.</w:t>
      </w:r>
    </w:p>
    <w:p w:rsidR="007967B2" w:rsidRPr="00403062" w:rsidRDefault="007967B2" w:rsidP="0035623D">
      <w:pPr>
        <w:jc w:val="both"/>
        <w:rPr>
          <w:rStyle w:val="nowrap"/>
          <w:rFonts w:ascii="Arial" w:hAnsi="Arial" w:cs="Arial"/>
        </w:rPr>
      </w:pPr>
    </w:p>
    <w:p w:rsidR="007967B2" w:rsidRPr="00403062" w:rsidRDefault="007967B2" w:rsidP="0035623D">
      <w:pPr>
        <w:jc w:val="both"/>
        <w:rPr>
          <w:rStyle w:val="nowrap"/>
          <w:rFonts w:ascii="Arial" w:hAnsi="Arial" w:cs="Arial"/>
        </w:rPr>
      </w:pPr>
      <w:r w:rsidRPr="00403062">
        <w:rPr>
          <w:rStyle w:val="nowrap"/>
          <w:rFonts w:ascii="Arial" w:hAnsi="Arial" w:cs="Arial"/>
        </w:rPr>
        <w:lastRenderedPageBreak/>
        <w:t>Veškerá práva spojená s </w:t>
      </w:r>
      <w:r w:rsidR="009E2C91" w:rsidRPr="00403062">
        <w:rPr>
          <w:rStyle w:val="nowrap"/>
          <w:rFonts w:ascii="Arial" w:hAnsi="Arial" w:cs="Arial"/>
        </w:rPr>
        <w:t>D</w:t>
      </w:r>
      <w:r w:rsidRPr="00403062">
        <w:rPr>
          <w:rStyle w:val="nowrap"/>
          <w:rFonts w:ascii="Arial" w:hAnsi="Arial" w:cs="Arial"/>
        </w:rPr>
        <w:t xml:space="preserve">luhopisy se v souladu s ustanovením § 42 zákona o </w:t>
      </w:r>
      <w:r w:rsidR="009E2C91" w:rsidRPr="00403062">
        <w:rPr>
          <w:rStyle w:val="nowrap"/>
          <w:rFonts w:ascii="Arial" w:hAnsi="Arial" w:cs="Arial"/>
        </w:rPr>
        <w:t>D</w:t>
      </w:r>
      <w:r w:rsidRPr="00403062">
        <w:rPr>
          <w:rStyle w:val="nowrap"/>
          <w:rFonts w:ascii="Arial" w:hAnsi="Arial" w:cs="Arial"/>
        </w:rPr>
        <w:t>luhopisech promlčují uplynutím deseti let ode dne, kdy mohla být uplatněna poprvé.</w:t>
      </w:r>
    </w:p>
    <w:p w:rsidR="007967B2" w:rsidRPr="00403062" w:rsidRDefault="007967B2" w:rsidP="0035623D">
      <w:pPr>
        <w:jc w:val="both"/>
        <w:rPr>
          <w:rStyle w:val="nowrap"/>
          <w:rFonts w:ascii="Arial" w:hAnsi="Arial" w:cs="Arial"/>
        </w:rPr>
      </w:pPr>
    </w:p>
    <w:p w:rsidR="007967B2" w:rsidRPr="00403062" w:rsidRDefault="004C0F4A" w:rsidP="0035623D">
      <w:pPr>
        <w:jc w:val="both"/>
        <w:rPr>
          <w:rStyle w:val="nowrap"/>
          <w:rFonts w:ascii="Arial" w:hAnsi="Arial" w:cs="Arial"/>
        </w:rPr>
      </w:pPr>
      <w:r w:rsidRPr="00403062">
        <w:rPr>
          <w:rFonts w:ascii="Arial" w:hAnsi="Arial" w:cs="Arial"/>
        </w:rPr>
        <w:t>OTTOVO NAKLADATELSTVÍ, společnost pro vydávání encyklopedické literatury, s.r.o.</w:t>
      </w:r>
      <w:r w:rsidR="007967B2" w:rsidRPr="00403062">
        <w:rPr>
          <w:rStyle w:val="nowrap"/>
          <w:rFonts w:ascii="Arial" w:hAnsi="Arial" w:cs="Arial"/>
        </w:rPr>
        <w:t xml:space="preserve">, si vyhrazuje právo činit veškeré úkony související s vedením evidence, úpisem </w:t>
      </w:r>
      <w:r w:rsidR="009E2C91" w:rsidRPr="00403062">
        <w:rPr>
          <w:rStyle w:val="nowrap"/>
          <w:rFonts w:ascii="Arial" w:hAnsi="Arial" w:cs="Arial"/>
        </w:rPr>
        <w:t>D</w:t>
      </w:r>
      <w:r w:rsidR="007967B2" w:rsidRPr="00403062">
        <w:rPr>
          <w:rStyle w:val="nowrap"/>
          <w:rFonts w:ascii="Arial" w:hAnsi="Arial" w:cs="Arial"/>
        </w:rPr>
        <w:t xml:space="preserve">luhopisů, předčasným splacením </w:t>
      </w:r>
      <w:r w:rsidR="009E2C91" w:rsidRPr="00403062">
        <w:rPr>
          <w:rStyle w:val="nowrap"/>
          <w:rFonts w:ascii="Arial" w:hAnsi="Arial" w:cs="Arial"/>
        </w:rPr>
        <w:t>D</w:t>
      </w:r>
      <w:r w:rsidR="007967B2" w:rsidRPr="00403062">
        <w:rPr>
          <w:rStyle w:val="nowrap"/>
          <w:rFonts w:ascii="Arial" w:hAnsi="Arial" w:cs="Arial"/>
        </w:rPr>
        <w:t xml:space="preserve">luhopisů, reinvesticí jmenovité hodnoty </w:t>
      </w:r>
      <w:r w:rsidR="009E2C91" w:rsidRPr="00403062">
        <w:rPr>
          <w:rStyle w:val="nowrap"/>
          <w:rFonts w:ascii="Arial" w:hAnsi="Arial" w:cs="Arial"/>
        </w:rPr>
        <w:t>D</w:t>
      </w:r>
      <w:r w:rsidR="007967B2" w:rsidRPr="00403062">
        <w:rPr>
          <w:rStyle w:val="nowrap"/>
          <w:rFonts w:ascii="Arial" w:hAnsi="Arial" w:cs="Arial"/>
        </w:rPr>
        <w:t xml:space="preserve">luhopisů, zápisy do evidence </w:t>
      </w:r>
      <w:r w:rsidR="009E2C91" w:rsidRPr="00403062">
        <w:rPr>
          <w:rStyle w:val="nowrap"/>
          <w:rFonts w:ascii="Arial" w:hAnsi="Arial" w:cs="Arial"/>
        </w:rPr>
        <w:t>D</w:t>
      </w:r>
      <w:r w:rsidR="007967B2" w:rsidRPr="00403062">
        <w:rPr>
          <w:rStyle w:val="nowrap"/>
          <w:rFonts w:ascii="Arial" w:hAnsi="Arial" w:cs="Arial"/>
        </w:rPr>
        <w:t xml:space="preserve">luhopisů, změny údajů a ostatní činnosti související s evidencí </w:t>
      </w:r>
      <w:r w:rsidR="009E2C91" w:rsidRPr="00403062">
        <w:rPr>
          <w:rStyle w:val="nowrap"/>
          <w:rFonts w:ascii="Arial" w:hAnsi="Arial" w:cs="Arial"/>
        </w:rPr>
        <w:t>D</w:t>
      </w:r>
      <w:r w:rsidR="007967B2" w:rsidRPr="00403062">
        <w:rPr>
          <w:rStyle w:val="nowrap"/>
          <w:rFonts w:ascii="Arial" w:hAnsi="Arial" w:cs="Arial"/>
        </w:rPr>
        <w:t xml:space="preserve">luhopisů jím vedených. </w:t>
      </w:r>
    </w:p>
    <w:p w:rsidR="007967B2" w:rsidRPr="00403062" w:rsidRDefault="007967B2" w:rsidP="0035623D">
      <w:pPr>
        <w:jc w:val="both"/>
        <w:rPr>
          <w:rStyle w:val="nowrap"/>
          <w:rFonts w:ascii="Arial" w:hAnsi="Arial" w:cs="Arial"/>
        </w:rPr>
      </w:pPr>
    </w:p>
    <w:p w:rsidR="007967B2" w:rsidRPr="00403062" w:rsidRDefault="007967B2" w:rsidP="0035623D">
      <w:pPr>
        <w:jc w:val="both"/>
        <w:rPr>
          <w:rStyle w:val="nowrap"/>
          <w:rFonts w:ascii="Arial" w:hAnsi="Arial" w:cs="Arial"/>
        </w:rPr>
      </w:pPr>
      <w:r w:rsidRPr="00403062">
        <w:rPr>
          <w:rStyle w:val="nowrap"/>
          <w:rFonts w:ascii="Arial" w:hAnsi="Arial" w:cs="Arial"/>
        </w:rPr>
        <w:t>Tyto emisní podmínky mohou být přeloženy do cizích jazyků. Dojde-li k rozporu mezi různými jazykovými verzemi emisních podmínek, rozhoduje tato česká verze.</w:t>
      </w:r>
    </w:p>
    <w:p w:rsidR="00404CB5" w:rsidRPr="00403062" w:rsidRDefault="00404CB5" w:rsidP="0035623D">
      <w:pPr>
        <w:jc w:val="both"/>
        <w:rPr>
          <w:rStyle w:val="nowrap"/>
          <w:rFonts w:ascii="Arial" w:hAnsi="Arial" w:cs="Arial"/>
        </w:rPr>
      </w:pPr>
    </w:p>
    <w:p w:rsidR="009D614A" w:rsidRPr="00403062" w:rsidRDefault="009D614A" w:rsidP="009D614A">
      <w:pPr>
        <w:jc w:val="center"/>
        <w:rPr>
          <w:rStyle w:val="nowrap"/>
          <w:rFonts w:ascii="Arial" w:hAnsi="Arial" w:cs="Arial"/>
          <w:b/>
        </w:rPr>
      </w:pPr>
    </w:p>
    <w:p w:rsidR="00404CB5" w:rsidRPr="00403062" w:rsidRDefault="009D614A" w:rsidP="009D614A">
      <w:pPr>
        <w:jc w:val="center"/>
        <w:rPr>
          <w:rStyle w:val="nowrap"/>
          <w:rFonts w:ascii="Arial" w:hAnsi="Arial" w:cs="Arial"/>
          <w:b/>
        </w:rPr>
      </w:pPr>
      <w:r w:rsidRPr="00403062">
        <w:rPr>
          <w:rStyle w:val="nowrap"/>
          <w:rFonts w:ascii="Arial" w:hAnsi="Arial" w:cs="Arial"/>
          <w:b/>
        </w:rPr>
        <w:t>VIII.</w:t>
      </w:r>
    </w:p>
    <w:p w:rsidR="00282F2C" w:rsidRPr="00403062" w:rsidRDefault="00282F2C" w:rsidP="009D614A">
      <w:pPr>
        <w:jc w:val="center"/>
        <w:rPr>
          <w:rStyle w:val="nowrap"/>
          <w:rFonts w:ascii="Arial" w:hAnsi="Arial" w:cs="Arial"/>
          <w:b/>
        </w:rPr>
      </w:pPr>
      <w:r w:rsidRPr="00403062">
        <w:rPr>
          <w:rStyle w:val="nowrap"/>
          <w:rFonts w:ascii="Arial" w:hAnsi="Arial" w:cs="Arial"/>
          <w:b/>
        </w:rPr>
        <w:t xml:space="preserve">Splácení emisního kurzu a upisování </w:t>
      </w:r>
      <w:r w:rsidR="009E2C91" w:rsidRPr="00403062">
        <w:rPr>
          <w:rStyle w:val="nowrap"/>
          <w:rFonts w:ascii="Arial" w:hAnsi="Arial" w:cs="Arial"/>
          <w:b/>
        </w:rPr>
        <w:t>D</w:t>
      </w:r>
      <w:r w:rsidRPr="00403062">
        <w:rPr>
          <w:rStyle w:val="nowrap"/>
          <w:rFonts w:ascii="Arial" w:hAnsi="Arial" w:cs="Arial"/>
          <w:b/>
        </w:rPr>
        <w:t>luhopisů</w:t>
      </w:r>
    </w:p>
    <w:p w:rsidR="00282F2C" w:rsidRPr="00403062" w:rsidRDefault="00282F2C" w:rsidP="00282F2C">
      <w:pPr>
        <w:rPr>
          <w:rStyle w:val="nowrap"/>
          <w:rFonts w:ascii="Arial" w:hAnsi="Arial" w:cs="Arial"/>
        </w:rPr>
      </w:pPr>
    </w:p>
    <w:p w:rsidR="00282F2C" w:rsidRPr="00403062" w:rsidRDefault="00282F2C" w:rsidP="0035623D">
      <w:pPr>
        <w:jc w:val="both"/>
        <w:rPr>
          <w:rStyle w:val="nowrap"/>
          <w:rFonts w:ascii="Arial" w:hAnsi="Arial" w:cs="Arial"/>
        </w:rPr>
      </w:pPr>
      <w:r w:rsidRPr="00403062">
        <w:rPr>
          <w:rStyle w:val="nowrap"/>
          <w:rFonts w:ascii="Arial" w:hAnsi="Arial" w:cs="Arial"/>
        </w:rPr>
        <w:t xml:space="preserve">Datum Emise Dluhopisů je </w:t>
      </w:r>
      <w:r w:rsidR="001630BB" w:rsidRPr="00403062">
        <w:rPr>
          <w:rStyle w:val="nowrap"/>
          <w:rFonts w:ascii="Arial" w:hAnsi="Arial" w:cs="Arial"/>
        </w:rPr>
        <w:t>1</w:t>
      </w:r>
      <w:r w:rsidR="00FA2978" w:rsidRPr="00403062">
        <w:rPr>
          <w:rStyle w:val="nowrap"/>
          <w:rFonts w:ascii="Arial" w:hAnsi="Arial" w:cs="Arial"/>
        </w:rPr>
        <w:t>4</w:t>
      </w:r>
      <w:r w:rsidR="001630BB" w:rsidRPr="00403062">
        <w:rPr>
          <w:rStyle w:val="nowrap"/>
          <w:rFonts w:ascii="Arial" w:hAnsi="Arial" w:cs="Arial"/>
        </w:rPr>
        <w:t>.</w:t>
      </w:r>
      <w:r w:rsidR="00403062">
        <w:rPr>
          <w:rStyle w:val="nowrap"/>
          <w:rFonts w:ascii="Arial" w:hAnsi="Arial" w:cs="Arial"/>
        </w:rPr>
        <w:t xml:space="preserve"> </w:t>
      </w:r>
      <w:r w:rsidR="006B6AEB" w:rsidRPr="00403062">
        <w:rPr>
          <w:rStyle w:val="nowrap"/>
          <w:rFonts w:ascii="Arial" w:hAnsi="Arial" w:cs="Arial"/>
        </w:rPr>
        <w:t>08.</w:t>
      </w:r>
      <w:r w:rsidR="00403062">
        <w:rPr>
          <w:rStyle w:val="nowrap"/>
          <w:rFonts w:ascii="Arial" w:hAnsi="Arial" w:cs="Arial"/>
        </w:rPr>
        <w:t xml:space="preserve"> </w:t>
      </w:r>
      <w:r w:rsidR="006B6AEB" w:rsidRPr="00403062">
        <w:rPr>
          <w:rStyle w:val="nowrap"/>
          <w:rFonts w:ascii="Arial" w:hAnsi="Arial" w:cs="Arial"/>
        </w:rPr>
        <w:t>2017</w:t>
      </w:r>
      <w:r w:rsidRPr="00403062">
        <w:rPr>
          <w:rStyle w:val="nowrap"/>
          <w:rFonts w:ascii="Arial" w:hAnsi="Arial" w:cs="Arial"/>
        </w:rPr>
        <w:t xml:space="preserve"> (dále jen „Datum emise“)</w:t>
      </w:r>
    </w:p>
    <w:p w:rsidR="00282F2C" w:rsidRPr="00403062" w:rsidRDefault="00FA2978" w:rsidP="0035623D">
      <w:pPr>
        <w:jc w:val="both"/>
        <w:rPr>
          <w:rStyle w:val="nowrap"/>
          <w:rFonts w:ascii="Arial" w:hAnsi="Arial" w:cs="Arial"/>
        </w:rPr>
      </w:pPr>
      <w:r w:rsidRPr="00403062">
        <w:rPr>
          <w:rStyle w:val="nowrap"/>
          <w:rFonts w:ascii="Arial" w:hAnsi="Arial" w:cs="Arial"/>
        </w:rPr>
        <w:t xml:space="preserve">Místem upisování Dluhopisů je sídlo Emitenta, popř. provozovna na adrese: Křišťanova 675/3, Praha 3, PSČ 130 00 </w:t>
      </w:r>
      <w:r w:rsidR="00282F2C" w:rsidRPr="00403062">
        <w:rPr>
          <w:rStyle w:val="nowrap"/>
          <w:rFonts w:ascii="Arial" w:hAnsi="Arial" w:cs="Arial"/>
        </w:rPr>
        <w:t>(dále jen „provozovna“).</w:t>
      </w:r>
    </w:p>
    <w:p w:rsidR="00A07830" w:rsidRPr="00403062" w:rsidRDefault="00282F2C" w:rsidP="0035623D">
      <w:pPr>
        <w:jc w:val="both"/>
        <w:rPr>
          <w:rStyle w:val="nowrap"/>
          <w:rFonts w:ascii="Arial" w:hAnsi="Arial" w:cs="Arial"/>
        </w:rPr>
      </w:pPr>
      <w:r w:rsidRPr="00403062">
        <w:rPr>
          <w:rStyle w:val="nowrap"/>
          <w:rFonts w:ascii="Arial" w:hAnsi="Arial" w:cs="Arial"/>
        </w:rPr>
        <w:t xml:space="preserve">Vydání Dluhopisů bude probíhat na základě uzavřené Smlouvy o koupi Dluhopisu a oproti splacení částky emisního kurzu Dluhopisu v hotovosti nebo splacením částky emisního kurzu na bankovní účet Emitenta číslo </w:t>
      </w:r>
      <w:r w:rsidR="00031465" w:rsidRPr="00403062">
        <w:rPr>
          <w:rStyle w:val="nowrap"/>
          <w:rFonts w:ascii="Arial" w:hAnsi="Arial" w:cs="Arial"/>
        </w:rPr>
        <w:t>1035010043 / 2220</w:t>
      </w:r>
      <w:r w:rsidR="006B6AEB" w:rsidRPr="00403062">
        <w:rPr>
          <w:rStyle w:val="nowrap"/>
          <w:rFonts w:ascii="Arial" w:hAnsi="Arial" w:cs="Arial"/>
        </w:rPr>
        <w:t xml:space="preserve"> vedeného </w:t>
      </w:r>
      <w:r w:rsidR="009E2C91" w:rsidRPr="00403062">
        <w:rPr>
          <w:rStyle w:val="nowrap"/>
          <w:rFonts w:ascii="Arial" w:hAnsi="Arial" w:cs="Arial"/>
        </w:rPr>
        <w:t>v</w:t>
      </w:r>
      <w:r w:rsidR="006B6AEB" w:rsidRPr="00403062">
        <w:rPr>
          <w:rStyle w:val="nowrap"/>
          <w:rFonts w:ascii="Arial" w:hAnsi="Arial" w:cs="Arial"/>
        </w:rPr>
        <w:t xml:space="preserve"> </w:t>
      </w:r>
      <w:r w:rsidR="00031465" w:rsidRPr="00403062">
        <w:rPr>
          <w:rStyle w:val="nowrap"/>
          <w:rFonts w:ascii="Arial" w:hAnsi="Arial" w:cs="Arial"/>
        </w:rPr>
        <w:t>Artesa, spořitelní družstvo</w:t>
      </w:r>
      <w:r w:rsidRPr="00403062">
        <w:rPr>
          <w:rStyle w:val="nowrap"/>
          <w:rFonts w:ascii="Arial" w:hAnsi="Arial" w:cs="Arial"/>
        </w:rPr>
        <w:t xml:space="preserve">. Místem předání Dluhopisů je sídlo Emitenta, popř. provozovna Emitenta. V případě uzavření smlouvy o koupi Dluhopisu prostřednictvím doporučené zásilky České pošty, s.p. nebo kurýrní služby a úhrady částky emisního kurzu na bankovní účet Emitenta, bude vyplněný Dluhopis ve lhůtě do 5 (pěti) pracovních dnů od připsání emisního kurzu na bankovní účet Emitenta odeslán vlastníkovi </w:t>
      </w:r>
      <w:r w:rsidR="00885F5C" w:rsidRPr="00403062">
        <w:rPr>
          <w:rStyle w:val="nowrap"/>
          <w:rFonts w:ascii="Arial" w:hAnsi="Arial" w:cs="Arial"/>
        </w:rPr>
        <w:t>doporučeně prostřednictvím České pošty, s.p. na vlastníkovu kores</w:t>
      </w:r>
      <w:r w:rsidR="006B6AEB" w:rsidRPr="00403062">
        <w:rPr>
          <w:rStyle w:val="nowrap"/>
          <w:rFonts w:ascii="Arial" w:hAnsi="Arial" w:cs="Arial"/>
        </w:rPr>
        <w:t>pondenční adresu. V každém přípa</w:t>
      </w:r>
      <w:r w:rsidR="00885F5C" w:rsidRPr="00403062">
        <w:rPr>
          <w:rStyle w:val="nowrap"/>
          <w:rFonts w:ascii="Arial" w:hAnsi="Arial" w:cs="Arial"/>
        </w:rPr>
        <w:t xml:space="preserve">dě bude na Dluhopis </w:t>
      </w:r>
      <w:r w:rsidR="009E2C91" w:rsidRPr="00403062">
        <w:rPr>
          <w:rStyle w:val="nowrap"/>
          <w:rFonts w:ascii="Arial" w:hAnsi="Arial" w:cs="Arial"/>
        </w:rPr>
        <w:t xml:space="preserve">u </w:t>
      </w:r>
      <w:r w:rsidR="00885F5C" w:rsidRPr="00403062">
        <w:rPr>
          <w:rStyle w:val="nowrap"/>
          <w:rFonts w:ascii="Arial" w:hAnsi="Arial" w:cs="Arial"/>
        </w:rPr>
        <w:t xml:space="preserve">vyznačeno jméno, příjmení, datum narození (u fyzických osob) a nebo obchodní firma či název a IČ (u právnických osob) a dále adresa trvalého bydliště nebo sídla prvního </w:t>
      </w:r>
      <w:r w:rsidR="009E2C91" w:rsidRPr="00403062">
        <w:rPr>
          <w:rStyle w:val="nowrap"/>
          <w:rFonts w:ascii="Arial" w:hAnsi="Arial" w:cs="Arial"/>
        </w:rPr>
        <w:t>V</w:t>
      </w:r>
      <w:r w:rsidR="00885F5C" w:rsidRPr="00403062">
        <w:rPr>
          <w:rStyle w:val="nowrap"/>
          <w:rFonts w:ascii="Arial" w:hAnsi="Arial" w:cs="Arial"/>
        </w:rPr>
        <w:t xml:space="preserve">lastníka Dluhopisu. Tyto údaje budou zapsány do seznamu </w:t>
      </w:r>
      <w:r w:rsidR="009E2C91" w:rsidRPr="00403062">
        <w:rPr>
          <w:rStyle w:val="nowrap"/>
          <w:rFonts w:ascii="Arial" w:hAnsi="Arial" w:cs="Arial"/>
        </w:rPr>
        <w:t>V</w:t>
      </w:r>
      <w:r w:rsidR="00885F5C" w:rsidRPr="00403062">
        <w:rPr>
          <w:rStyle w:val="nowrap"/>
          <w:rFonts w:ascii="Arial" w:hAnsi="Arial" w:cs="Arial"/>
        </w:rPr>
        <w:t>lastníků Dluhopisů včetně formy vyplácení výnosů z Dluhopisu, e</w:t>
      </w:r>
      <w:r w:rsidR="009E2C91" w:rsidRPr="00403062">
        <w:rPr>
          <w:rStyle w:val="nowrap"/>
          <w:rFonts w:ascii="Arial" w:hAnsi="Arial" w:cs="Arial"/>
        </w:rPr>
        <w:t>-</w:t>
      </w:r>
      <w:r w:rsidR="00885F5C" w:rsidRPr="00403062">
        <w:rPr>
          <w:rStyle w:val="nowrap"/>
          <w:rFonts w:ascii="Arial" w:hAnsi="Arial" w:cs="Arial"/>
        </w:rPr>
        <w:t xml:space="preserve">mailového kontaktu a bankovního spojení </w:t>
      </w:r>
      <w:r w:rsidR="009E2C91" w:rsidRPr="00403062">
        <w:rPr>
          <w:rStyle w:val="nowrap"/>
          <w:rFonts w:ascii="Arial" w:hAnsi="Arial" w:cs="Arial"/>
        </w:rPr>
        <w:t>V</w:t>
      </w:r>
      <w:r w:rsidR="00885F5C" w:rsidRPr="00403062">
        <w:rPr>
          <w:rStyle w:val="nowrap"/>
          <w:rFonts w:ascii="Arial" w:hAnsi="Arial" w:cs="Arial"/>
        </w:rPr>
        <w:t>lastníka, následně bude Dluhopis předán prvnímu Vlastníkovi. Vlastnictví k dluhopisu a nebezpečí škody přechází na Vlastníka převzetím Dluhopisu</w:t>
      </w:r>
      <w:r w:rsidR="009E2C91" w:rsidRPr="00403062">
        <w:rPr>
          <w:rStyle w:val="nowrap"/>
          <w:rFonts w:ascii="Arial" w:hAnsi="Arial" w:cs="Arial"/>
        </w:rPr>
        <w:t>,</w:t>
      </w:r>
      <w:r w:rsidR="00885F5C" w:rsidRPr="00403062">
        <w:rPr>
          <w:rStyle w:val="nowrap"/>
          <w:rFonts w:ascii="Arial" w:hAnsi="Arial" w:cs="Arial"/>
        </w:rPr>
        <w:t xml:space="preserve"> a to buď v sídle Emitenta, v provozovně Emitenta a nebo také převzetím doporučené zásilky od České pošty, s.p..</w:t>
      </w:r>
    </w:p>
    <w:p w:rsidR="00A07830" w:rsidRPr="00403062" w:rsidRDefault="00A07830" w:rsidP="0035623D">
      <w:pPr>
        <w:jc w:val="both"/>
        <w:rPr>
          <w:rStyle w:val="nowrap"/>
          <w:rFonts w:ascii="Arial" w:hAnsi="Arial" w:cs="Arial"/>
        </w:rPr>
      </w:pPr>
    </w:p>
    <w:p w:rsidR="00AE6F89" w:rsidRPr="00403062" w:rsidRDefault="00AE6F89" w:rsidP="00282F2C">
      <w:pPr>
        <w:rPr>
          <w:rStyle w:val="nowrap"/>
          <w:rFonts w:ascii="Arial" w:hAnsi="Arial" w:cs="Arial"/>
        </w:rPr>
      </w:pPr>
    </w:p>
    <w:p w:rsidR="00A07830" w:rsidRPr="00403062" w:rsidRDefault="00A07830" w:rsidP="00FF2BED">
      <w:pPr>
        <w:jc w:val="center"/>
        <w:rPr>
          <w:rStyle w:val="nowrap"/>
          <w:rFonts w:ascii="Arial" w:hAnsi="Arial" w:cs="Arial"/>
          <w:b/>
        </w:rPr>
      </w:pPr>
      <w:r w:rsidRPr="00403062">
        <w:rPr>
          <w:rStyle w:val="nowrap"/>
          <w:rFonts w:ascii="Arial" w:hAnsi="Arial" w:cs="Arial"/>
          <w:b/>
        </w:rPr>
        <w:t>IX.</w:t>
      </w:r>
    </w:p>
    <w:p w:rsidR="00A07830" w:rsidRPr="00403062" w:rsidRDefault="00A07830" w:rsidP="00FF2BED">
      <w:pPr>
        <w:jc w:val="center"/>
        <w:rPr>
          <w:rStyle w:val="nowrap"/>
          <w:rFonts w:ascii="Arial" w:hAnsi="Arial" w:cs="Arial"/>
          <w:b/>
        </w:rPr>
      </w:pPr>
      <w:r w:rsidRPr="00403062">
        <w:rPr>
          <w:rStyle w:val="nowrap"/>
          <w:rFonts w:ascii="Arial" w:hAnsi="Arial" w:cs="Arial"/>
          <w:b/>
        </w:rPr>
        <w:t>Způsob výplaty jmenovité hodnoty a výnosů z Dluhopisů</w:t>
      </w:r>
    </w:p>
    <w:p w:rsidR="00A07830" w:rsidRPr="00403062" w:rsidRDefault="00A07830" w:rsidP="00282F2C">
      <w:pPr>
        <w:rPr>
          <w:rStyle w:val="nowrap"/>
          <w:rFonts w:ascii="Arial" w:hAnsi="Arial" w:cs="Arial"/>
        </w:rPr>
      </w:pPr>
    </w:p>
    <w:p w:rsidR="007A3710" w:rsidRPr="00403062" w:rsidRDefault="007A3710" w:rsidP="0035623D">
      <w:pPr>
        <w:jc w:val="both"/>
        <w:rPr>
          <w:rStyle w:val="nowrap"/>
          <w:rFonts w:ascii="Arial" w:hAnsi="Arial" w:cs="Arial"/>
        </w:rPr>
      </w:pPr>
      <w:r w:rsidRPr="00403062">
        <w:rPr>
          <w:rStyle w:val="nowrap"/>
          <w:rFonts w:ascii="Arial" w:hAnsi="Arial" w:cs="Arial"/>
        </w:rPr>
        <w:t>Emitent se zavazuje, že ke dni splatnosti výnosů z Dluhopisů tyto výnosy splatí a dále se také zavazuje splatit ke dni splatnosti Dluhopisu i jeho jmenovitou hodnotu.</w:t>
      </w:r>
    </w:p>
    <w:p w:rsidR="007A3710" w:rsidRPr="00403062" w:rsidRDefault="007A3710" w:rsidP="0035623D">
      <w:pPr>
        <w:jc w:val="both"/>
        <w:rPr>
          <w:rStyle w:val="nowrap"/>
          <w:rFonts w:ascii="Arial" w:hAnsi="Arial" w:cs="Arial"/>
        </w:rPr>
      </w:pPr>
    </w:p>
    <w:p w:rsidR="00461161" w:rsidRPr="00403062" w:rsidRDefault="007A3710" w:rsidP="0035623D">
      <w:pPr>
        <w:jc w:val="both"/>
        <w:rPr>
          <w:rStyle w:val="nowrap"/>
          <w:rFonts w:ascii="Arial" w:hAnsi="Arial" w:cs="Arial"/>
        </w:rPr>
      </w:pPr>
      <w:r w:rsidRPr="00403062">
        <w:rPr>
          <w:rStyle w:val="nowrap"/>
          <w:rFonts w:ascii="Arial" w:hAnsi="Arial" w:cs="Arial"/>
        </w:rPr>
        <w:t>Emitent se zavazuje vyplácet úrokové sazby a splatit jmenovitou hodnotu Dluhopisů výhradně v českých korunách. V případě, kdy by čes</w:t>
      </w:r>
      <w:r w:rsidR="00461161" w:rsidRPr="00403062">
        <w:rPr>
          <w:rStyle w:val="nowrap"/>
          <w:rFonts w:ascii="Arial" w:hAnsi="Arial" w:cs="Arial"/>
        </w:rPr>
        <w:t xml:space="preserve">ká koruna zanikla a byla by nahrazena měnou </w:t>
      </w:r>
      <w:r w:rsidR="0035623D" w:rsidRPr="00403062">
        <w:rPr>
          <w:rStyle w:val="nowrap"/>
          <w:rFonts w:ascii="Arial" w:hAnsi="Arial" w:cs="Arial"/>
        </w:rPr>
        <w:t>jinou</w:t>
      </w:r>
      <w:r w:rsidR="00461161" w:rsidRPr="00403062">
        <w:rPr>
          <w:rStyle w:val="nowrap"/>
          <w:rFonts w:ascii="Arial" w:hAnsi="Arial" w:cs="Arial"/>
        </w:rPr>
        <w:t>:</w:t>
      </w:r>
    </w:p>
    <w:p w:rsidR="007A3710" w:rsidRPr="00403062" w:rsidRDefault="00461161" w:rsidP="0035623D">
      <w:pPr>
        <w:jc w:val="both"/>
        <w:rPr>
          <w:rStyle w:val="nowrap"/>
          <w:rFonts w:ascii="Arial" w:hAnsi="Arial" w:cs="Arial"/>
        </w:rPr>
      </w:pPr>
      <w:r w:rsidRPr="00403062">
        <w:rPr>
          <w:rStyle w:val="nowrap"/>
          <w:rFonts w:ascii="Arial" w:hAnsi="Arial" w:cs="Arial"/>
        </w:rPr>
        <w:t>1. bude denominace Dluhopisů změněna na</w:t>
      </w:r>
      <w:r w:rsidR="0035623D" w:rsidRPr="00403062">
        <w:rPr>
          <w:rStyle w:val="nowrap"/>
          <w:rFonts w:ascii="Arial" w:hAnsi="Arial" w:cs="Arial"/>
        </w:rPr>
        <w:t xml:space="preserve"> tuto jinou </w:t>
      </w:r>
      <w:r w:rsidRPr="00403062">
        <w:rPr>
          <w:rStyle w:val="nowrap"/>
          <w:rFonts w:ascii="Arial" w:hAnsi="Arial" w:cs="Arial"/>
        </w:rPr>
        <w:t>měnu</w:t>
      </w:r>
      <w:r w:rsidR="00CC75E0" w:rsidRPr="00403062">
        <w:rPr>
          <w:rStyle w:val="nowrap"/>
          <w:rFonts w:ascii="Arial" w:hAnsi="Arial" w:cs="Arial"/>
        </w:rPr>
        <w:t>,</w:t>
      </w:r>
      <w:r w:rsidRPr="00403062">
        <w:rPr>
          <w:rStyle w:val="nowrap"/>
          <w:rFonts w:ascii="Arial" w:hAnsi="Arial" w:cs="Arial"/>
        </w:rPr>
        <w:t xml:space="preserve"> a to v s</w:t>
      </w:r>
      <w:r w:rsidR="004C0F4A" w:rsidRPr="00403062">
        <w:rPr>
          <w:rStyle w:val="nowrap"/>
          <w:rFonts w:ascii="Arial" w:hAnsi="Arial" w:cs="Arial"/>
        </w:rPr>
        <w:t>ouladu s platnými právními před</w:t>
      </w:r>
      <w:r w:rsidRPr="00403062">
        <w:rPr>
          <w:rStyle w:val="nowrap"/>
          <w:rFonts w:ascii="Arial" w:hAnsi="Arial" w:cs="Arial"/>
        </w:rPr>
        <w:t>pisy,</w:t>
      </w:r>
    </w:p>
    <w:p w:rsidR="00461161" w:rsidRPr="00403062" w:rsidRDefault="00461161" w:rsidP="0035623D">
      <w:pPr>
        <w:jc w:val="both"/>
        <w:rPr>
          <w:rStyle w:val="nowrap"/>
          <w:rFonts w:ascii="Arial" w:hAnsi="Arial" w:cs="Arial"/>
        </w:rPr>
      </w:pPr>
      <w:r w:rsidRPr="00403062">
        <w:rPr>
          <w:rStyle w:val="nowrap"/>
          <w:rFonts w:ascii="Arial" w:hAnsi="Arial" w:cs="Arial"/>
        </w:rPr>
        <w:t>2. veškeré peněžité závazky z Dluhopisů budou automatick</w:t>
      </w:r>
      <w:r w:rsidR="006B6AEB" w:rsidRPr="00403062">
        <w:rPr>
          <w:rStyle w:val="nowrap"/>
          <w:rFonts w:ascii="Arial" w:hAnsi="Arial" w:cs="Arial"/>
        </w:rPr>
        <w:t>y</w:t>
      </w:r>
      <w:r w:rsidRPr="00403062">
        <w:rPr>
          <w:rStyle w:val="nowrap"/>
          <w:rFonts w:ascii="Arial" w:hAnsi="Arial" w:cs="Arial"/>
        </w:rPr>
        <w:t xml:space="preserve"> a bez dalšího oznamování Vlastníkům Dluhopisů splatné v</w:t>
      </w:r>
      <w:r w:rsidR="0035623D" w:rsidRPr="00403062">
        <w:rPr>
          <w:rStyle w:val="nowrap"/>
          <w:rFonts w:ascii="Arial" w:hAnsi="Arial" w:cs="Arial"/>
        </w:rPr>
        <w:t xml:space="preserve"> nové </w:t>
      </w:r>
      <w:r w:rsidRPr="00403062">
        <w:rPr>
          <w:rStyle w:val="nowrap"/>
          <w:rFonts w:ascii="Arial" w:hAnsi="Arial" w:cs="Arial"/>
        </w:rPr>
        <w:t>měně a jako směnný kurz české koruny na</w:t>
      </w:r>
      <w:r w:rsidR="0035623D" w:rsidRPr="00403062">
        <w:rPr>
          <w:rStyle w:val="nowrap"/>
          <w:rFonts w:ascii="Arial" w:hAnsi="Arial" w:cs="Arial"/>
        </w:rPr>
        <w:t xml:space="preserve"> novou</w:t>
      </w:r>
      <w:r w:rsidRPr="00403062">
        <w:rPr>
          <w:rStyle w:val="nowrap"/>
          <w:rFonts w:ascii="Arial" w:hAnsi="Arial" w:cs="Arial"/>
        </w:rPr>
        <w:t xml:space="preserve"> měnu bude použit oficiální kurz v souladu s platnými právními předpisy (tedy pevný přepočítávací poměr). </w:t>
      </w:r>
    </w:p>
    <w:p w:rsidR="00832207" w:rsidRPr="00403062" w:rsidRDefault="00461161" w:rsidP="0035623D">
      <w:pPr>
        <w:jc w:val="both"/>
        <w:rPr>
          <w:rStyle w:val="nowrap"/>
          <w:rFonts w:ascii="Arial" w:hAnsi="Arial" w:cs="Arial"/>
        </w:rPr>
      </w:pPr>
      <w:r w:rsidRPr="00403062">
        <w:rPr>
          <w:rStyle w:val="nowrap"/>
          <w:rFonts w:ascii="Arial" w:hAnsi="Arial" w:cs="Arial"/>
        </w:rPr>
        <w:lastRenderedPageBreak/>
        <w:t>Takové nahrazení české koruny se v žádném ohledu nedotkne existence závazků Emitenta, které ply</w:t>
      </w:r>
      <w:r w:rsidR="006B6AEB" w:rsidRPr="00403062">
        <w:rPr>
          <w:rStyle w:val="nowrap"/>
          <w:rFonts w:ascii="Arial" w:hAnsi="Arial" w:cs="Arial"/>
        </w:rPr>
        <w:t>nou z Dluhopisů nebo jejich vyma</w:t>
      </w:r>
      <w:r w:rsidRPr="00403062">
        <w:rPr>
          <w:rStyle w:val="nowrap"/>
          <w:rFonts w:ascii="Arial" w:hAnsi="Arial" w:cs="Arial"/>
        </w:rPr>
        <w:t>hatelnosti a pro vyloučení pochybností nebude považován ani za změnu Emisních podmínek ani za případ neplnění závazků dle Emisních podmínek.</w:t>
      </w:r>
    </w:p>
    <w:p w:rsidR="00832207" w:rsidRPr="00403062" w:rsidRDefault="00832207" w:rsidP="0035623D">
      <w:pPr>
        <w:jc w:val="both"/>
        <w:rPr>
          <w:rStyle w:val="nowrap"/>
          <w:rFonts w:ascii="Arial" w:hAnsi="Arial" w:cs="Arial"/>
        </w:rPr>
      </w:pPr>
    </w:p>
    <w:p w:rsidR="00832207" w:rsidRPr="00403062" w:rsidRDefault="00832207" w:rsidP="0035623D">
      <w:pPr>
        <w:jc w:val="both"/>
        <w:rPr>
          <w:rStyle w:val="nowrap"/>
          <w:rFonts w:ascii="Arial" w:hAnsi="Arial" w:cs="Arial"/>
        </w:rPr>
      </w:pPr>
      <w:r w:rsidRPr="00403062">
        <w:rPr>
          <w:rStyle w:val="nowrap"/>
          <w:rFonts w:ascii="Arial" w:hAnsi="Arial" w:cs="Arial"/>
        </w:rPr>
        <w:t>Úrokové výnosy budou vypláceny a jmenovitá hodnota Dluhopisů bude splacena Vlastníkům Dluhopisů v souladu s daňovými, devizovými a jinými příslušnými právními předpisy České republiky účinnými v době provedení příslušné platby.</w:t>
      </w:r>
    </w:p>
    <w:p w:rsidR="00832207" w:rsidRPr="00403062" w:rsidRDefault="00832207" w:rsidP="0035623D">
      <w:pPr>
        <w:jc w:val="both"/>
        <w:rPr>
          <w:rStyle w:val="nowrap"/>
          <w:rFonts w:ascii="Arial" w:hAnsi="Arial" w:cs="Arial"/>
        </w:rPr>
      </w:pPr>
    </w:p>
    <w:p w:rsidR="00CD34A2" w:rsidRPr="00403062" w:rsidRDefault="00832207" w:rsidP="0035623D">
      <w:pPr>
        <w:jc w:val="both"/>
        <w:rPr>
          <w:rStyle w:val="nowrap"/>
          <w:rFonts w:ascii="Arial" w:hAnsi="Arial" w:cs="Arial"/>
        </w:rPr>
      </w:pPr>
      <w:r w:rsidRPr="00403062">
        <w:rPr>
          <w:rStyle w:val="nowrap"/>
          <w:rFonts w:ascii="Arial" w:hAnsi="Arial" w:cs="Arial"/>
        </w:rPr>
        <w:t>Splacení jmenovité hodnoty Dluhopisů a výplaty úrokových výnosů Dluhopisů budou prováděny vždy k datu uvedenému v Emisních podmínkách</w:t>
      </w:r>
      <w:r w:rsidR="0035623D" w:rsidRPr="00403062">
        <w:rPr>
          <w:rStyle w:val="nowrap"/>
          <w:rFonts w:ascii="Arial" w:hAnsi="Arial" w:cs="Arial"/>
        </w:rPr>
        <w:t>, tj, k ro</w:t>
      </w:r>
      <w:r w:rsidR="00AB339F" w:rsidRPr="00403062">
        <w:rPr>
          <w:rStyle w:val="nowrap"/>
          <w:rFonts w:ascii="Arial" w:hAnsi="Arial" w:cs="Arial"/>
        </w:rPr>
        <w:t>z</w:t>
      </w:r>
      <w:r w:rsidR="0035623D" w:rsidRPr="00403062">
        <w:rPr>
          <w:rStyle w:val="nowrap"/>
          <w:rFonts w:ascii="Arial" w:hAnsi="Arial" w:cs="Arial"/>
        </w:rPr>
        <w:t>hodnému datu,</w:t>
      </w:r>
      <w:r w:rsidRPr="00403062">
        <w:rPr>
          <w:rStyle w:val="nowrap"/>
          <w:rFonts w:ascii="Arial" w:hAnsi="Arial" w:cs="Arial"/>
        </w:rPr>
        <w:t xml:space="preserve"> (dále „Den výplaty“)</w:t>
      </w:r>
      <w:r w:rsidR="009E2C91" w:rsidRPr="00403062">
        <w:rPr>
          <w:rStyle w:val="nowrap"/>
          <w:rFonts w:ascii="Arial" w:hAnsi="Arial" w:cs="Arial"/>
        </w:rPr>
        <w:t>,</w:t>
      </w:r>
      <w:r w:rsidRPr="00403062">
        <w:rPr>
          <w:rStyle w:val="nowrap"/>
          <w:rFonts w:ascii="Arial" w:hAnsi="Arial" w:cs="Arial"/>
        </w:rPr>
        <w:t xml:space="preserve"> a to prostřednictvím Emitenta. Připadne-li Den výplaty na jiný než pracovní den, povinnost Emitenta zaplatit příslušné částky se přesune na nejbližší následující pracovní den a Emitent v takovém případě není povinen platit žádný úrok nebo jiné dodatečné částky za takto vzniklý časový odklad. Pracovním dnem se pro potřeby tohoto ustanovení rozumí jakýkoli kalendářní den od pondělí do pátku včetně, ve kterém jsou banky v České republice otevřeny pro veřejnost a jsou v něm prováděny vypořádání plateb v českých korunách.</w:t>
      </w:r>
    </w:p>
    <w:p w:rsidR="00CD34A2" w:rsidRPr="00403062" w:rsidRDefault="00CD34A2" w:rsidP="00282F2C">
      <w:pPr>
        <w:rPr>
          <w:rStyle w:val="nowrap"/>
          <w:rFonts w:ascii="Arial" w:hAnsi="Arial" w:cs="Arial"/>
        </w:rPr>
      </w:pPr>
    </w:p>
    <w:p w:rsidR="00461161" w:rsidRPr="00403062" w:rsidRDefault="0035623D" w:rsidP="0035623D">
      <w:pPr>
        <w:jc w:val="both"/>
        <w:rPr>
          <w:rStyle w:val="nowrap"/>
          <w:rFonts w:ascii="Arial" w:hAnsi="Arial" w:cs="Arial"/>
        </w:rPr>
      </w:pPr>
      <w:r w:rsidRPr="00403062">
        <w:rPr>
          <w:rStyle w:val="nowrap"/>
          <w:rFonts w:ascii="Arial" w:hAnsi="Arial" w:cs="Arial"/>
        </w:rPr>
        <w:t xml:space="preserve">Výplata </w:t>
      </w:r>
      <w:r w:rsidR="00CD34A2" w:rsidRPr="00403062">
        <w:rPr>
          <w:rStyle w:val="nowrap"/>
          <w:rFonts w:ascii="Arial" w:hAnsi="Arial" w:cs="Arial"/>
        </w:rPr>
        <w:t>úrokových výnosů Dluhopisu</w:t>
      </w:r>
      <w:r w:rsidRPr="00403062">
        <w:rPr>
          <w:rStyle w:val="nowrap"/>
          <w:rFonts w:ascii="Arial" w:hAnsi="Arial" w:cs="Arial"/>
        </w:rPr>
        <w:t xml:space="preserve"> bude prováděna b</w:t>
      </w:r>
      <w:r w:rsidR="00CD34A2" w:rsidRPr="00403062">
        <w:rPr>
          <w:rStyle w:val="nowrap"/>
          <w:rFonts w:ascii="Arial" w:hAnsi="Arial" w:cs="Arial"/>
        </w:rPr>
        <w:t>ezhotovostní</w:t>
      </w:r>
      <w:r w:rsidRPr="00403062">
        <w:rPr>
          <w:rStyle w:val="nowrap"/>
          <w:rFonts w:ascii="Arial" w:hAnsi="Arial" w:cs="Arial"/>
        </w:rPr>
        <w:t>m</w:t>
      </w:r>
      <w:r w:rsidR="00CD34A2" w:rsidRPr="00403062">
        <w:rPr>
          <w:rStyle w:val="nowrap"/>
          <w:rFonts w:ascii="Arial" w:hAnsi="Arial" w:cs="Arial"/>
        </w:rPr>
        <w:t xml:space="preserve"> převod</w:t>
      </w:r>
      <w:r w:rsidRPr="00403062">
        <w:rPr>
          <w:rStyle w:val="nowrap"/>
          <w:rFonts w:ascii="Arial" w:hAnsi="Arial" w:cs="Arial"/>
        </w:rPr>
        <w:t>em</w:t>
      </w:r>
      <w:r w:rsidR="00CD34A2" w:rsidRPr="00403062">
        <w:rPr>
          <w:rStyle w:val="nowrap"/>
          <w:rFonts w:ascii="Arial" w:hAnsi="Arial" w:cs="Arial"/>
        </w:rPr>
        <w:t xml:space="preserve"> na bankovní účet Vlastníka, který je za tímto účelem Emitentovi sdělen</w:t>
      </w:r>
      <w:r w:rsidR="001619B9" w:rsidRPr="00403062">
        <w:rPr>
          <w:rStyle w:val="nowrap"/>
          <w:rFonts w:ascii="Arial" w:hAnsi="Arial" w:cs="Arial"/>
        </w:rPr>
        <w:t xml:space="preserve"> Vlastníkem. Případnou změnu bankovního spojení Vlastníka Dluhopis</w:t>
      </w:r>
      <w:r w:rsidR="0003778D" w:rsidRPr="00403062">
        <w:rPr>
          <w:rStyle w:val="nowrap"/>
          <w:rFonts w:ascii="Arial" w:hAnsi="Arial" w:cs="Arial"/>
        </w:rPr>
        <w:t>u</w:t>
      </w:r>
      <w:r w:rsidR="001619B9" w:rsidRPr="00403062">
        <w:rPr>
          <w:rStyle w:val="nowrap"/>
          <w:rFonts w:ascii="Arial" w:hAnsi="Arial" w:cs="Arial"/>
        </w:rPr>
        <w:t xml:space="preserve"> je Vlastník Dluhopisu povinen Emitentovi sdělit osobně nebo písemně</w:t>
      </w:r>
      <w:r w:rsidR="006B6AEB" w:rsidRPr="00403062">
        <w:rPr>
          <w:rStyle w:val="nowrap"/>
          <w:rFonts w:ascii="Arial" w:hAnsi="Arial" w:cs="Arial"/>
        </w:rPr>
        <w:t>,</w:t>
      </w:r>
      <w:r w:rsidR="001619B9" w:rsidRPr="00403062">
        <w:rPr>
          <w:rStyle w:val="nowrap"/>
          <w:rFonts w:ascii="Arial" w:hAnsi="Arial" w:cs="Arial"/>
        </w:rPr>
        <w:t xml:space="preserve"> a to s předstihem nejméně 5 (pět) pracovních dnů před Dnem výplaty. V případě písemné žádosti o změnu bankovního spojení, musí být žádost opatřena úředně ověřeným podpisem Vlastníka.</w:t>
      </w:r>
    </w:p>
    <w:p w:rsidR="0003778D" w:rsidRPr="00403062" w:rsidRDefault="0003778D" w:rsidP="0003778D">
      <w:pPr>
        <w:rPr>
          <w:rStyle w:val="nowrap"/>
          <w:rFonts w:ascii="Arial" w:hAnsi="Arial" w:cs="Arial"/>
        </w:rPr>
      </w:pPr>
    </w:p>
    <w:p w:rsidR="0003778D" w:rsidRPr="00403062" w:rsidRDefault="0003778D" w:rsidP="0035623D">
      <w:pPr>
        <w:jc w:val="both"/>
        <w:rPr>
          <w:rStyle w:val="nowrap"/>
          <w:rFonts w:ascii="Arial" w:hAnsi="Arial" w:cs="Arial"/>
        </w:rPr>
      </w:pPr>
      <w:r w:rsidRPr="00403062">
        <w:rPr>
          <w:rStyle w:val="nowrap"/>
          <w:rFonts w:ascii="Arial" w:hAnsi="Arial" w:cs="Arial"/>
        </w:rPr>
        <w:t>Závazek vyplatit kterýkoli úrokový výnos nebo splatit jmenovitou hodnotu Dluhopisu se považuje za řádně a včas splněný, jestliže je příslušná částka poukázána Vlastníkovi Dluhopisu v souladu s řádnou instrukcí podle předchozích odstavců.</w:t>
      </w:r>
    </w:p>
    <w:p w:rsidR="0003778D" w:rsidRPr="00403062" w:rsidRDefault="0003778D" w:rsidP="00282F2C">
      <w:pPr>
        <w:rPr>
          <w:rStyle w:val="nowrap"/>
          <w:rFonts w:ascii="Arial" w:hAnsi="Arial" w:cs="Arial"/>
        </w:rPr>
      </w:pPr>
      <w:r w:rsidRPr="00403062">
        <w:rPr>
          <w:rStyle w:val="nowrap"/>
          <w:rFonts w:ascii="Arial" w:hAnsi="Arial" w:cs="Arial"/>
        </w:rPr>
        <w:t xml:space="preserve"> </w:t>
      </w:r>
    </w:p>
    <w:p w:rsidR="00282F2C" w:rsidRPr="00403062" w:rsidRDefault="00282F2C" w:rsidP="00DA3B1C">
      <w:pPr>
        <w:rPr>
          <w:rStyle w:val="nowrap"/>
          <w:rFonts w:ascii="Arial" w:hAnsi="Arial" w:cs="Arial"/>
          <w:b/>
        </w:rPr>
      </w:pPr>
      <w:r w:rsidRPr="00403062">
        <w:rPr>
          <w:rStyle w:val="nowrap"/>
          <w:rFonts w:ascii="Arial" w:hAnsi="Arial" w:cs="Arial"/>
        </w:rPr>
        <w:t xml:space="preserve"> </w:t>
      </w:r>
    </w:p>
    <w:p w:rsidR="00DA3B1C" w:rsidRPr="00403062" w:rsidRDefault="00DA3B1C" w:rsidP="009D614A">
      <w:pPr>
        <w:jc w:val="center"/>
        <w:rPr>
          <w:rStyle w:val="nowrap"/>
          <w:rFonts w:ascii="Arial" w:hAnsi="Arial" w:cs="Arial"/>
          <w:b/>
        </w:rPr>
      </w:pPr>
      <w:r w:rsidRPr="00403062">
        <w:rPr>
          <w:rStyle w:val="nowrap"/>
          <w:rFonts w:ascii="Arial" w:hAnsi="Arial" w:cs="Arial"/>
          <w:b/>
        </w:rPr>
        <w:t>X.</w:t>
      </w:r>
    </w:p>
    <w:p w:rsidR="009D614A" w:rsidRPr="00403062" w:rsidRDefault="009D614A" w:rsidP="009D614A">
      <w:pPr>
        <w:jc w:val="center"/>
        <w:rPr>
          <w:rStyle w:val="nowrap"/>
          <w:rFonts w:ascii="Arial" w:hAnsi="Arial" w:cs="Arial"/>
          <w:b/>
        </w:rPr>
      </w:pPr>
      <w:r w:rsidRPr="00403062">
        <w:rPr>
          <w:rStyle w:val="nowrap"/>
          <w:rFonts w:ascii="Arial" w:hAnsi="Arial" w:cs="Arial"/>
          <w:b/>
        </w:rPr>
        <w:t xml:space="preserve">Schůze vlastníků </w:t>
      </w:r>
      <w:r w:rsidR="004E18F6">
        <w:rPr>
          <w:rStyle w:val="nowrap"/>
          <w:rFonts w:ascii="Arial" w:hAnsi="Arial" w:cs="Arial"/>
          <w:b/>
        </w:rPr>
        <w:t>D</w:t>
      </w:r>
      <w:r w:rsidRPr="00403062">
        <w:rPr>
          <w:rStyle w:val="nowrap"/>
          <w:rFonts w:ascii="Arial" w:hAnsi="Arial" w:cs="Arial"/>
          <w:b/>
        </w:rPr>
        <w:t xml:space="preserve">luhopisů, svolání schůze vlastníků </w:t>
      </w:r>
      <w:r w:rsidR="004E18F6">
        <w:rPr>
          <w:rStyle w:val="nowrap"/>
          <w:rFonts w:ascii="Arial" w:hAnsi="Arial" w:cs="Arial"/>
          <w:b/>
        </w:rPr>
        <w:t>D</w:t>
      </w:r>
      <w:r w:rsidRPr="00403062">
        <w:rPr>
          <w:rStyle w:val="nowrap"/>
          <w:rFonts w:ascii="Arial" w:hAnsi="Arial" w:cs="Arial"/>
          <w:b/>
        </w:rPr>
        <w:t>luhopisů</w:t>
      </w:r>
    </w:p>
    <w:p w:rsidR="009D614A" w:rsidRPr="00403062" w:rsidRDefault="009D614A" w:rsidP="00B34516">
      <w:pPr>
        <w:rPr>
          <w:rStyle w:val="nowrap"/>
          <w:rFonts w:ascii="Arial" w:hAnsi="Arial" w:cs="Arial"/>
        </w:rPr>
      </w:pPr>
    </w:p>
    <w:p w:rsidR="009D614A" w:rsidRPr="00403062" w:rsidRDefault="00A70AF0" w:rsidP="0035623D">
      <w:pPr>
        <w:jc w:val="both"/>
        <w:rPr>
          <w:rStyle w:val="nowrap"/>
          <w:rFonts w:ascii="Arial" w:hAnsi="Arial" w:cs="Arial"/>
        </w:rPr>
      </w:pPr>
      <w:r w:rsidRPr="00403062">
        <w:rPr>
          <w:rStyle w:val="nowrap"/>
          <w:rFonts w:ascii="Arial" w:hAnsi="Arial" w:cs="Arial"/>
        </w:rPr>
        <w:t>Pokud nastane okamžik, kdy je</w:t>
      </w:r>
      <w:r w:rsidR="00F15281" w:rsidRPr="00403062">
        <w:rPr>
          <w:rStyle w:val="nowrap"/>
          <w:rFonts w:ascii="Arial" w:hAnsi="Arial" w:cs="Arial"/>
        </w:rPr>
        <w:t xml:space="preserve"> třeba rozhodn</w:t>
      </w:r>
      <w:r w:rsidR="00470F19" w:rsidRPr="00403062">
        <w:rPr>
          <w:rStyle w:val="nowrap"/>
          <w:rFonts w:ascii="Arial" w:hAnsi="Arial" w:cs="Arial"/>
        </w:rPr>
        <w:t>out</w:t>
      </w:r>
      <w:r w:rsidR="00F15281" w:rsidRPr="00403062">
        <w:rPr>
          <w:rStyle w:val="nowrap"/>
          <w:rFonts w:ascii="Arial" w:hAnsi="Arial" w:cs="Arial"/>
        </w:rPr>
        <w:t xml:space="preserve"> o společných zájmech </w:t>
      </w:r>
      <w:r w:rsidR="009E2C91" w:rsidRPr="00403062">
        <w:rPr>
          <w:rStyle w:val="nowrap"/>
          <w:rFonts w:ascii="Arial" w:hAnsi="Arial" w:cs="Arial"/>
        </w:rPr>
        <w:t>V</w:t>
      </w:r>
      <w:r w:rsidR="00F15281" w:rsidRPr="00403062">
        <w:rPr>
          <w:rStyle w:val="nowrap"/>
          <w:rFonts w:ascii="Arial" w:hAnsi="Arial" w:cs="Arial"/>
        </w:rPr>
        <w:t xml:space="preserve">lastníků Dluhopisů, tak </w:t>
      </w:r>
      <w:r w:rsidR="009D614A" w:rsidRPr="00403062">
        <w:rPr>
          <w:rStyle w:val="nowrap"/>
          <w:rFonts w:ascii="Arial" w:hAnsi="Arial" w:cs="Arial"/>
        </w:rPr>
        <w:t xml:space="preserve">Emitent nebo vlastník Dluhopisu nebo vlastníci </w:t>
      </w:r>
      <w:r w:rsidR="00F15281" w:rsidRPr="00403062">
        <w:rPr>
          <w:rStyle w:val="nowrap"/>
          <w:rFonts w:ascii="Arial" w:hAnsi="Arial" w:cs="Arial"/>
        </w:rPr>
        <w:t>D</w:t>
      </w:r>
      <w:r w:rsidR="009D614A" w:rsidRPr="00403062">
        <w:rPr>
          <w:rStyle w:val="nowrap"/>
          <w:rFonts w:ascii="Arial" w:hAnsi="Arial" w:cs="Arial"/>
        </w:rPr>
        <w:t xml:space="preserve">luhopisů mohou svolat schůzi vlastníků Dluhopisů (dále jen „Schůze“), a to v souladu s těmito Emisními podmínkami. </w:t>
      </w:r>
      <w:r w:rsidR="00F15281" w:rsidRPr="00403062">
        <w:rPr>
          <w:rStyle w:val="nowrap"/>
          <w:rFonts w:ascii="Arial" w:hAnsi="Arial" w:cs="Arial"/>
        </w:rPr>
        <w:t xml:space="preserve">Schůzi </w:t>
      </w:r>
      <w:r w:rsidR="009D614A" w:rsidRPr="00403062">
        <w:rPr>
          <w:rStyle w:val="nowrap"/>
          <w:rFonts w:ascii="Arial" w:hAnsi="Arial" w:cs="Arial"/>
        </w:rPr>
        <w:t xml:space="preserve">Organizačně a technicky zajišťuje a náklady s tím spojené nese ten, kdo Schůzi svolává, pokud nejde o případ, kdy Emitent porušil svoji povinnost bez zbytečného odkladu svolat Schůzi vlastníků a Schůzi vlastníků svolá namísto Emitenta vlastník sám. V tomto případě jdou náklady spojené se Schůzí vlastníků k tíži Emitenta. Náklady spojené s účastí na Schůzi </w:t>
      </w:r>
      <w:r w:rsidR="00F15281" w:rsidRPr="00403062">
        <w:rPr>
          <w:rStyle w:val="nowrap"/>
          <w:rFonts w:ascii="Arial" w:hAnsi="Arial" w:cs="Arial"/>
        </w:rPr>
        <w:t xml:space="preserve">vždy </w:t>
      </w:r>
      <w:r w:rsidR="009D614A" w:rsidRPr="00403062">
        <w:rPr>
          <w:rStyle w:val="nowrap"/>
          <w:rFonts w:ascii="Arial" w:hAnsi="Arial" w:cs="Arial"/>
        </w:rPr>
        <w:t xml:space="preserve">nese </w:t>
      </w:r>
      <w:r w:rsidR="00F15281" w:rsidRPr="00403062">
        <w:rPr>
          <w:rStyle w:val="nowrap"/>
          <w:rFonts w:ascii="Arial" w:hAnsi="Arial" w:cs="Arial"/>
        </w:rPr>
        <w:t xml:space="preserve">výhradně </w:t>
      </w:r>
      <w:r w:rsidR="009D614A" w:rsidRPr="00403062">
        <w:rPr>
          <w:rStyle w:val="nowrap"/>
          <w:rFonts w:ascii="Arial" w:hAnsi="Arial" w:cs="Arial"/>
        </w:rPr>
        <w:t>vlastník Dluhopisu.</w:t>
      </w:r>
    </w:p>
    <w:p w:rsidR="009D614A" w:rsidRPr="00403062" w:rsidRDefault="009D614A" w:rsidP="0035623D">
      <w:pPr>
        <w:jc w:val="both"/>
        <w:rPr>
          <w:rStyle w:val="nowrap"/>
          <w:rFonts w:ascii="Arial" w:hAnsi="Arial" w:cs="Arial"/>
        </w:rPr>
      </w:pPr>
    </w:p>
    <w:p w:rsidR="009D614A" w:rsidRPr="00403062" w:rsidRDefault="009D614A" w:rsidP="0035623D">
      <w:pPr>
        <w:jc w:val="both"/>
        <w:rPr>
          <w:rStyle w:val="nowrap"/>
          <w:rFonts w:ascii="Arial" w:hAnsi="Arial" w:cs="Arial"/>
        </w:rPr>
      </w:pPr>
      <w:r w:rsidRPr="00403062">
        <w:rPr>
          <w:rStyle w:val="nowrap"/>
          <w:rFonts w:ascii="Arial" w:hAnsi="Arial" w:cs="Arial"/>
        </w:rPr>
        <w:t>Emitent bez zbytečného odkladu svolá Schůzi a vyžádá si jejím prostřednictvím stanovisko vlastníků Dluhopisů v</w:t>
      </w:r>
      <w:r w:rsidR="00F15281" w:rsidRPr="00403062">
        <w:rPr>
          <w:rStyle w:val="nowrap"/>
          <w:rFonts w:ascii="Arial" w:hAnsi="Arial" w:cs="Arial"/>
        </w:rPr>
        <w:t> </w:t>
      </w:r>
      <w:r w:rsidRPr="00403062">
        <w:rPr>
          <w:rStyle w:val="nowrap"/>
          <w:rFonts w:ascii="Arial" w:hAnsi="Arial" w:cs="Arial"/>
        </w:rPr>
        <w:t>případě:</w:t>
      </w:r>
    </w:p>
    <w:p w:rsidR="00470F19" w:rsidRPr="00403062" w:rsidRDefault="00470F19" w:rsidP="0035623D">
      <w:pPr>
        <w:jc w:val="both"/>
        <w:rPr>
          <w:rStyle w:val="nowrap"/>
          <w:rFonts w:ascii="Arial" w:hAnsi="Arial" w:cs="Arial"/>
        </w:rPr>
      </w:pPr>
      <w:r w:rsidRPr="00403062">
        <w:rPr>
          <w:rStyle w:val="nowrap"/>
          <w:rFonts w:ascii="Arial" w:hAnsi="Arial" w:cs="Arial"/>
        </w:rPr>
        <w:t xml:space="preserve">1. je-li v prodlení s uspokojováním práv spojených s emitovanými Dluhopisy déle než 7 dní ode dne, kdy právo mohlo být uplatněno, </w:t>
      </w:r>
    </w:p>
    <w:p w:rsidR="00470F19" w:rsidRPr="00403062" w:rsidRDefault="00470F19" w:rsidP="0035623D">
      <w:pPr>
        <w:jc w:val="both"/>
        <w:rPr>
          <w:rStyle w:val="nowrap"/>
          <w:rFonts w:ascii="Arial" w:hAnsi="Arial" w:cs="Arial"/>
        </w:rPr>
      </w:pPr>
      <w:r w:rsidRPr="00403062">
        <w:rPr>
          <w:rStyle w:val="nowrap"/>
          <w:rFonts w:ascii="Arial" w:hAnsi="Arial" w:cs="Arial"/>
        </w:rPr>
        <w:t>2. změn, které mohou významně zhoršit jeho schopnost plnit závazky vyplývající z jím vydaných Dluhopisů.</w:t>
      </w:r>
    </w:p>
    <w:p w:rsidR="009D614A" w:rsidRPr="00403062" w:rsidRDefault="00470F19" w:rsidP="0035623D">
      <w:pPr>
        <w:jc w:val="both"/>
        <w:rPr>
          <w:rStyle w:val="nowrap"/>
          <w:rFonts w:ascii="Arial" w:hAnsi="Arial" w:cs="Arial"/>
        </w:rPr>
      </w:pPr>
      <w:r w:rsidRPr="00403062">
        <w:rPr>
          <w:rStyle w:val="nowrap"/>
          <w:rFonts w:ascii="Arial" w:hAnsi="Arial" w:cs="Arial"/>
        </w:rPr>
        <w:t>3</w:t>
      </w:r>
      <w:r w:rsidR="009D614A" w:rsidRPr="00403062">
        <w:rPr>
          <w:rStyle w:val="nowrap"/>
          <w:rFonts w:ascii="Arial" w:hAnsi="Arial" w:cs="Arial"/>
        </w:rPr>
        <w:t>.</w:t>
      </w:r>
      <w:r w:rsidR="00F15281" w:rsidRPr="00403062">
        <w:rPr>
          <w:rStyle w:val="nowrap"/>
          <w:rFonts w:ascii="Arial" w:hAnsi="Arial" w:cs="Arial"/>
        </w:rPr>
        <w:t xml:space="preserve"> </w:t>
      </w:r>
      <w:r w:rsidR="009D614A" w:rsidRPr="00403062">
        <w:rPr>
          <w:rStyle w:val="nowrap"/>
          <w:rFonts w:ascii="Arial" w:hAnsi="Arial" w:cs="Arial"/>
        </w:rPr>
        <w:t>návrhu změny nebo změn Emisních podmínek. To neplatí, pokud se j</w:t>
      </w:r>
      <w:r w:rsidR="009E2C91" w:rsidRPr="00403062">
        <w:rPr>
          <w:rStyle w:val="nowrap"/>
          <w:rFonts w:ascii="Arial" w:hAnsi="Arial" w:cs="Arial"/>
        </w:rPr>
        <w:t>de</w:t>
      </w:r>
      <w:r w:rsidR="009D614A" w:rsidRPr="00403062">
        <w:rPr>
          <w:rStyle w:val="nowrap"/>
          <w:rFonts w:ascii="Arial" w:hAnsi="Arial" w:cs="Arial"/>
        </w:rPr>
        <w:t xml:space="preserve"> pouze o takovou změnu, ke které podle platných právních předpisů není zapotřebí souhlasu vlastníků Dluhopisů. Změna těchto údajů nesmí </w:t>
      </w:r>
      <w:r w:rsidR="00F15281" w:rsidRPr="00403062">
        <w:rPr>
          <w:rStyle w:val="nowrap"/>
          <w:rFonts w:ascii="Arial" w:hAnsi="Arial" w:cs="Arial"/>
        </w:rPr>
        <w:t>způsobit</w:t>
      </w:r>
      <w:r w:rsidR="009D614A" w:rsidRPr="00403062">
        <w:rPr>
          <w:rStyle w:val="nowrap"/>
          <w:rFonts w:ascii="Arial" w:hAnsi="Arial" w:cs="Arial"/>
        </w:rPr>
        <w:t xml:space="preserve"> vlastníkům Dluhopisů újmu a </w:t>
      </w:r>
      <w:r w:rsidR="00F15281" w:rsidRPr="00403062">
        <w:rPr>
          <w:rStyle w:val="nowrap"/>
          <w:rFonts w:ascii="Arial" w:hAnsi="Arial" w:cs="Arial"/>
        </w:rPr>
        <w:t>náklady</w:t>
      </w:r>
      <w:r w:rsidR="009D614A" w:rsidRPr="00403062">
        <w:rPr>
          <w:rStyle w:val="nowrap"/>
          <w:rFonts w:ascii="Arial" w:hAnsi="Arial" w:cs="Arial"/>
        </w:rPr>
        <w:t xml:space="preserve"> spojené se změnou nese Emitent,</w:t>
      </w:r>
    </w:p>
    <w:p w:rsidR="009D614A" w:rsidRPr="00403062" w:rsidRDefault="00470F19" w:rsidP="0035623D">
      <w:pPr>
        <w:jc w:val="both"/>
        <w:rPr>
          <w:rStyle w:val="nowrap"/>
          <w:rFonts w:ascii="Arial" w:hAnsi="Arial" w:cs="Arial"/>
        </w:rPr>
      </w:pPr>
      <w:r w:rsidRPr="00403062">
        <w:rPr>
          <w:rStyle w:val="nowrap"/>
          <w:rFonts w:ascii="Arial" w:hAnsi="Arial" w:cs="Arial"/>
        </w:rPr>
        <w:lastRenderedPageBreak/>
        <w:t>4</w:t>
      </w:r>
      <w:r w:rsidR="009D614A" w:rsidRPr="00403062">
        <w:rPr>
          <w:rStyle w:val="nowrap"/>
          <w:rFonts w:ascii="Arial" w:hAnsi="Arial" w:cs="Arial"/>
        </w:rPr>
        <w:t>.</w:t>
      </w:r>
      <w:r w:rsidR="00F15281" w:rsidRPr="00403062">
        <w:rPr>
          <w:rStyle w:val="nowrap"/>
          <w:rFonts w:ascii="Arial" w:hAnsi="Arial" w:cs="Arial"/>
        </w:rPr>
        <w:t xml:space="preserve"> </w:t>
      </w:r>
      <w:r w:rsidR="009D614A" w:rsidRPr="00403062">
        <w:rPr>
          <w:rStyle w:val="nowrap"/>
          <w:rFonts w:ascii="Arial" w:hAnsi="Arial" w:cs="Arial"/>
        </w:rPr>
        <w:t>návrhu na přeměnu Emitenta (dle příslušných ustanovení zákona č.89/2012 Sb., občanský zákoník, ve znění pozdějších předpisů, a souvisejících právních předpisů, vše dále jen „Právní předpisy“)</w:t>
      </w:r>
      <w:r w:rsidR="009E2C91" w:rsidRPr="00403062">
        <w:rPr>
          <w:rStyle w:val="nowrap"/>
          <w:rFonts w:ascii="Arial" w:hAnsi="Arial" w:cs="Arial"/>
        </w:rPr>
        <w:t>.</w:t>
      </w:r>
    </w:p>
    <w:p w:rsidR="0031539E" w:rsidRPr="00403062" w:rsidRDefault="0031539E" w:rsidP="00B34516">
      <w:pPr>
        <w:rPr>
          <w:rStyle w:val="nowrap"/>
          <w:rFonts w:ascii="Arial" w:hAnsi="Arial" w:cs="Arial"/>
        </w:rPr>
      </w:pPr>
    </w:p>
    <w:p w:rsidR="0031539E" w:rsidRPr="00403062" w:rsidRDefault="0031539E" w:rsidP="0035623D">
      <w:pPr>
        <w:jc w:val="both"/>
        <w:rPr>
          <w:rStyle w:val="nowrap"/>
          <w:rFonts w:ascii="Arial" w:hAnsi="Arial" w:cs="Arial"/>
        </w:rPr>
      </w:pPr>
      <w:r w:rsidRPr="00403062">
        <w:rPr>
          <w:rStyle w:val="nowrap"/>
          <w:rFonts w:ascii="Arial" w:hAnsi="Arial" w:cs="Arial"/>
        </w:rPr>
        <w:t>Emitent svolá Schůzi, navrhuje-li společný postup v případě, že by dle mínění Emitenta mohlo dojít nebo došlo ke kterémukoli případu neplnění závazků dle článku X. těchto Emisních podmínek.</w:t>
      </w:r>
    </w:p>
    <w:p w:rsidR="0031539E" w:rsidRPr="00403062" w:rsidRDefault="0031539E" w:rsidP="00B34516">
      <w:pPr>
        <w:rPr>
          <w:rStyle w:val="nowrap"/>
          <w:rFonts w:ascii="Arial" w:hAnsi="Arial" w:cs="Arial"/>
        </w:rPr>
      </w:pPr>
    </w:p>
    <w:p w:rsidR="00F15281" w:rsidRPr="00403062" w:rsidRDefault="0031539E" w:rsidP="0035623D">
      <w:pPr>
        <w:jc w:val="both"/>
        <w:rPr>
          <w:rStyle w:val="nowrap"/>
          <w:rFonts w:ascii="Arial" w:hAnsi="Arial" w:cs="Arial"/>
        </w:rPr>
      </w:pPr>
      <w:r w:rsidRPr="00403062">
        <w:rPr>
          <w:rStyle w:val="nowrap"/>
          <w:rFonts w:ascii="Arial" w:hAnsi="Arial" w:cs="Arial"/>
        </w:rPr>
        <w:t>Oznámení o svolání Schůze je svolavatel povinen uveřejnit způs</w:t>
      </w:r>
      <w:r w:rsidR="00DA3B1C" w:rsidRPr="00403062">
        <w:rPr>
          <w:rStyle w:val="nowrap"/>
          <w:rFonts w:ascii="Arial" w:hAnsi="Arial" w:cs="Arial"/>
        </w:rPr>
        <w:t xml:space="preserve">obem stanoveným v článku </w:t>
      </w:r>
      <w:r w:rsidRPr="00403062">
        <w:rPr>
          <w:rStyle w:val="nowrap"/>
          <w:rFonts w:ascii="Arial" w:hAnsi="Arial" w:cs="Arial"/>
        </w:rPr>
        <w:t>X</w:t>
      </w:r>
      <w:r w:rsidR="00DA3B1C" w:rsidRPr="00403062">
        <w:rPr>
          <w:rStyle w:val="nowrap"/>
          <w:rFonts w:ascii="Arial" w:hAnsi="Arial" w:cs="Arial"/>
        </w:rPr>
        <w:t>I</w:t>
      </w:r>
      <w:r w:rsidRPr="00403062">
        <w:rPr>
          <w:rStyle w:val="nowrap"/>
          <w:rFonts w:ascii="Arial" w:hAnsi="Arial" w:cs="Arial"/>
        </w:rPr>
        <w:t xml:space="preserve">. Emisních podmínek nejpozději 15 (patnáct) dnů před dnem konání Schůze. Je-li svolavatelem vlastník Dluhopisů nebo vlastníci Dluhopisů, jsou povinni oznámení o svolání Schůze ve stejné lhůtě doručit Emitentovi na adresu sídla Emitenta. </w:t>
      </w:r>
    </w:p>
    <w:p w:rsidR="00F15281" w:rsidRPr="00403062" w:rsidRDefault="0031539E" w:rsidP="0035623D">
      <w:pPr>
        <w:jc w:val="both"/>
        <w:rPr>
          <w:rStyle w:val="nowrap"/>
          <w:rFonts w:ascii="Arial" w:hAnsi="Arial" w:cs="Arial"/>
        </w:rPr>
      </w:pPr>
      <w:r w:rsidRPr="00403062">
        <w:rPr>
          <w:rStyle w:val="nowrap"/>
          <w:rFonts w:ascii="Arial" w:hAnsi="Arial" w:cs="Arial"/>
        </w:rPr>
        <w:t>Oznámení o svolání Schůze musí obsahovat alesp</w:t>
      </w:r>
      <w:r w:rsidR="006359BC" w:rsidRPr="00403062">
        <w:rPr>
          <w:rStyle w:val="nowrap"/>
          <w:rFonts w:ascii="Arial" w:hAnsi="Arial" w:cs="Arial"/>
        </w:rPr>
        <w:t xml:space="preserve">oň: </w:t>
      </w:r>
    </w:p>
    <w:p w:rsidR="00F15281" w:rsidRPr="00403062" w:rsidRDefault="006359BC" w:rsidP="0035623D">
      <w:pPr>
        <w:jc w:val="both"/>
        <w:rPr>
          <w:rStyle w:val="nowrap"/>
          <w:rFonts w:ascii="Arial" w:hAnsi="Arial" w:cs="Arial"/>
        </w:rPr>
      </w:pPr>
      <w:r w:rsidRPr="00403062">
        <w:rPr>
          <w:rStyle w:val="nowrap"/>
          <w:rFonts w:ascii="Arial" w:hAnsi="Arial" w:cs="Arial"/>
        </w:rPr>
        <w:t>1.</w:t>
      </w:r>
      <w:r w:rsidR="00F15281" w:rsidRPr="00403062">
        <w:rPr>
          <w:rStyle w:val="nowrap"/>
          <w:rFonts w:ascii="Arial" w:hAnsi="Arial" w:cs="Arial"/>
        </w:rPr>
        <w:t xml:space="preserve"> </w:t>
      </w:r>
      <w:r w:rsidRPr="00403062">
        <w:rPr>
          <w:rStyle w:val="nowrap"/>
          <w:rFonts w:ascii="Arial" w:hAnsi="Arial" w:cs="Arial"/>
        </w:rPr>
        <w:t xml:space="preserve">obchodní firmu, sídlo a identifikační číslo Emitenta, </w:t>
      </w:r>
    </w:p>
    <w:p w:rsidR="00F15281" w:rsidRPr="00403062" w:rsidRDefault="006359BC" w:rsidP="0035623D">
      <w:pPr>
        <w:jc w:val="both"/>
        <w:rPr>
          <w:rStyle w:val="nowrap"/>
          <w:rFonts w:ascii="Arial" w:hAnsi="Arial" w:cs="Arial"/>
        </w:rPr>
      </w:pPr>
      <w:r w:rsidRPr="00403062">
        <w:rPr>
          <w:rStyle w:val="nowrap"/>
          <w:rFonts w:ascii="Arial" w:hAnsi="Arial" w:cs="Arial"/>
        </w:rPr>
        <w:t xml:space="preserve">2. označení Dluhopisů v rozsahu minimálně název Dluhopisů a datum Emise, </w:t>
      </w:r>
    </w:p>
    <w:p w:rsidR="00F15281" w:rsidRPr="00403062" w:rsidRDefault="006359BC" w:rsidP="0035623D">
      <w:pPr>
        <w:jc w:val="both"/>
        <w:rPr>
          <w:rStyle w:val="nowrap"/>
          <w:rFonts w:ascii="Arial" w:hAnsi="Arial" w:cs="Arial"/>
          <w:color w:val="FF0000"/>
        </w:rPr>
      </w:pPr>
      <w:r w:rsidRPr="00403062">
        <w:rPr>
          <w:rStyle w:val="nowrap"/>
          <w:rFonts w:ascii="Arial" w:hAnsi="Arial" w:cs="Arial"/>
        </w:rPr>
        <w:t>3.</w:t>
      </w:r>
      <w:r w:rsidR="00F15281" w:rsidRPr="00403062">
        <w:rPr>
          <w:rStyle w:val="nowrap"/>
          <w:rFonts w:ascii="Arial" w:hAnsi="Arial" w:cs="Arial"/>
        </w:rPr>
        <w:t xml:space="preserve"> </w:t>
      </w:r>
      <w:r w:rsidR="006B6AEB" w:rsidRPr="00403062">
        <w:rPr>
          <w:rStyle w:val="nowrap"/>
          <w:rFonts w:ascii="Arial" w:hAnsi="Arial" w:cs="Arial"/>
        </w:rPr>
        <w:t>mís</w:t>
      </w:r>
      <w:r w:rsidRPr="00403062">
        <w:rPr>
          <w:rStyle w:val="nowrap"/>
          <w:rFonts w:ascii="Arial" w:hAnsi="Arial" w:cs="Arial"/>
        </w:rPr>
        <w:t>to, datum a hodinu konání Schůze, přičemž místem konání Schůze může být pouze místo v Praze, datum konání Schůze musí připadat na den, který je pracovním dnem a hodina konání Schůze nesmí být dříve než v 16 hodin</w:t>
      </w:r>
      <w:r w:rsidR="004E18F6">
        <w:rPr>
          <w:rStyle w:val="nowrap"/>
          <w:rFonts w:ascii="Arial" w:hAnsi="Arial" w:cs="Arial"/>
        </w:rPr>
        <w:t>,</w:t>
      </w:r>
      <w:r w:rsidRPr="00403062">
        <w:rPr>
          <w:rStyle w:val="nowrap"/>
          <w:rFonts w:ascii="Arial" w:hAnsi="Arial" w:cs="Arial"/>
          <w:color w:val="FF0000"/>
        </w:rPr>
        <w:t xml:space="preserve"> </w:t>
      </w:r>
    </w:p>
    <w:p w:rsidR="006359BC" w:rsidRPr="00403062" w:rsidRDefault="006359BC" w:rsidP="0035623D">
      <w:pPr>
        <w:jc w:val="both"/>
        <w:rPr>
          <w:rStyle w:val="nowrap"/>
          <w:rFonts w:ascii="Arial" w:hAnsi="Arial" w:cs="Arial"/>
        </w:rPr>
      </w:pPr>
      <w:r w:rsidRPr="00403062">
        <w:rPr>
          <w:rStyle w:val="nowrap"/>
          <w:rFonts w:ascii="Arial" w:hAnsi="Arial" w:cs="Arial"/>
        </w:rPr>
        <w:t>4. program jednání Schůze včetně úplných návrhů usnesení k jednotlivým bodům jednání. Schůze je oprávněna rozhodovat pouze v návrzích usnesení uvedených v oznámení o jejím svolání.</w:t>
      </w:r>
    </w:p>
    <w:p w:rsidR="006359BC" w:rsidRPr="00403062" w:rsidRDefault="006359BC" w:rsidP="00B34516">
      <w:pPr>
        <w:rPr>
          <w:rStyle w:val="nowrap"/>
          <w:rFonts w:ascii="Arial" w:hAnsi="Arial" w:cs="Arial"/>
        </w:rPr>
      </w:pPr>
    </w:p>
    <w:p w:rsidR="006359BC" w:rsidRPr="00403062" w:rsidRDefault="00F15281" w:rsidP="0035623D">
      <w:pPr>
        <w:jc w:val="both"/>
        <w:rPr>
          <w:rStyle w:val="nowrap"/>
          <w:rFonts w:ascii="Arial" w:hAnsi="Arial" w:cs="Arial"/>
        </w:rPr>
      </w:pPr>
      <w:r w:rsidRPr="00403062">
        <w:rPr>
          <w:rStyle w:val="nowrap"/>
          <w:rFonts w:ascii="Arial" w:hAnsi="Arial" w:cs="Arial"/>
        </w:rPr>
        <w:t xml:space="preserve">Účastnit se hlasovat na </w:t>
      </w:r>
      <w:r w:rsidR="006359BC" w:rsidRPr="00403062">
        <w:rPr>
          <w:rStyle w:val="nowrap"/>
          <w:rFonts w:ascii="Arial" w:hAnsi="Arial" w:cs="Arial"/>
        </w:rPr>
        <w:t>Schůz</w:t>
      </w:r>
      <w:r w:rsidRPr="00403062">
        <w:rPr>
          <w:rStyle w:val="nowrap"/>
          <w:rFonts w:ascii="Arial" w:hAnsi="Arial" w:cs="Arial"/>
        </w:rPr>
        <w:t>i</w:t>
      </w:r>
      <w:r w:rsidR="006359BC" w:rsidRPr="00403062">
        <w:rPr>
          <w:rStyle w:val="nowrap"/>
          <w:rFonts w:ascii="Arial" w:hAnsi="Arial" w:cs="Arial"/>
        </w:rPr>
        <w:t xml:space="preserve"> je oprávněn pouze ten vlastník Dluhopisu, který předloží příslušný Dluhopis před konáním Schůze (den konání Schůze je nazýván „Rozhodný</w:t>
      </w:r>
      <w:r w:rsidR="009E2C91" w:rsidRPr="00403062">
        <w:rPr>
          <w:rStyle w:val="nowrap"/>
          <w:rFonts w:ascii="Arial" w:hAnsi="Arial" w:cs="Arial"/>
        </w:rPr>
        <w:t>m</w:t>
      </w:r>
      <w:r w:rsidR="006359BC" w:rsidRPr="00403062">
        <w:rPr>
          <w:rStyle w:val="nowrap"/>
          <w:rFonts w:ascii="Arial" w:hAnsi="Arial" w:cs="Arial"/>
        </w:rPr>
        <w:t xml:space="preserve"> d</w:t>
      </w:r>
      <w:r w:rsidR="009E2C91" w:rsidRPr="00403062">
        <w:rPr>
          <w:rStyle w:val="nowrap"/>
          <w:rFonts w:ascii="Arial" w:hAnsi="Arial" w:cs="Arial"/>
        </w:rPr>
        <w:t>nem</w:t>
      </w:r>
      <w:r w:rsidR="006359BC" w:rsidRPr="00403062">
        <w:rPr>
          <w:rStyle w:val="nowrap"/>
          <w:rFonts w:ascii="Arial" w:hAnsi="Arial" w:cs="Arial"/>
        </w:rPr>
        <w:t xml:space="preserve"> pro účast na Schůzi“). S Dluhopisy, které byly v majetku Emitenta ke dni, který je rozhodný pro účast na Schůzi vlastníků a které k tomuto dni nezanikly z rozhodnutí Emitenta, není spojeno hlasovací právo a nezapočítávají se pro účely usnášení</w:t>
      </w:r>
      <w:r w:rsidR="009E2C91" w:rsidRPr="00403062">
        <w:rPr>
          <w:rStyle w:val="nowrap"/>
          <w:rFonts w:ascii="Arial" w:hAnsi="Arial" w:cs="Arial"/>
        </w:rPr>
        <w:t xml:space="preserve"> </w:t>
      </w:r>
      <w:r w:rsidR="006359BC" w:rsidRPr="00403062">
        <w:rPr>
          <w:rStyle w:val="nowrap"/>
          <w:rFonts w:ascii="Arial" w:hAnsi="Arial" w:cs="Arial"/>
        </w:rPr>
        <w:t>schopnosti Schůze. Emitent je povinen účastnit se Schůze</w:t>
      </w:r>
      <w:r w:rsidR="006B6AEB" w:rsidRPr="00403062">
        <w:rPr>
          <w:rStyle w:val="nowrap"/>
          <w:rFonts w:ascii="Arial" w:hAnsi="Arial" w:cs="Arial"/>
        </w:rPr>
        <w:t>,</w:t>
      </w:r>
      <w:r w:rsidR="006359BC" w:rsidRPr="00403062">
        <w:rPr>
          <w:rStyle w:val="nowrap"/>
          <w:rFonts w:ascii="Arial" w:hAnsi="Arial" w:cs="Arial"/>
        </w:rPr>
        <w:t xml:space="preserve"> a to buď osobně nebo prostřednictvím zmocněnce. Dále jsou oprávněni účastnit se Schůze host</w:t>
      </w:r>
      <w:r w:rsidRPr="00403062">
        <w:rPr>
          <w:rStyle w:val="nowrap"/>
          <w:rFonts w:ascii="Arial" w:hAnsi="Arial" w:cs="Arial"/>
        </w:rPr>
        <w:t>é</w:t>
      </w:r>
      <w:r w:rsidR="006359BC" w:rsidRPr="00403062">
        <w:rPr>
          <w:rStyle w:val="nowrap"/>
          <w:rFonts w:ascii="Arial" w:hAnsi="Arial" w:cs="Arial"/>
        </w:rPr>
        <w:t xml:space="preserve"> přizvaní Emitentem.</w:t>
      </w:r>
    </w:p>
    <w:p w:rsidR="006359BC" w:rsidRPr="00403062" w:rsidRDefault="006359BC" w:rsidP="0035623D">
      <w:pPr>
        <w:jc w:val="both"/>
        <w:rPr>
          <w:rStyle w:val="nowrap"/>
          <w:rFonts w:ascii="Arial" w:hAnsi="Arial" w:cs="Arial"/>
        </w:rPr>
      </w:pPr>
    </w:p>
    <w:p w:rsidR="003E4287" w:rsidRPr="00403062" w:rsidRDefault="00F15281" w:rsidP="0035623D">
      <w:pPr>
        <w:jc w:val="both"/>
        <w:rPr>
          <w:rStyle w:val="nowrap"/>
          <w:rFonts w:ascii="Arial" w:hAnsi="Arial" w:cs="Arial"/>
        </w:rPr>
      </w:pPr>
      <w:r w:rsidRPr="00403062">
        <w:rPr>
          <w:rStyle w:val="nowrap"/>
          <w:rFonts w:ascii="Arial" w:hAnsi="Arial" w:cs="Arial"/>
        </w:rPr>
        <w:t xml:space="preserve">Svolaná </w:t>
      </w:r>
      <w:r w:rsidR="00C16F1C" w:rsidRPr="00403062">
        <w:rPr>
          <w:rStyle w:val="nowrap"/>
          <w:rFonts w:ascii="Arial" w:hAnsi="Arial" w:cs="Arial"/>
        </w:rPr>
        <w:t>Schůze je usnášení</w:t>
      </w:r>
      <w:r w:rsidR="009E2C91" w:rsidRPr="00403062">
        <w:rPr>
          <w:rStyle w:val="nowrap"/>
          <w:rFonts w:ascii="Arial" w:hAnsi="Arial" w:cs="Arial"/>
        </w:rPr>
        <w:t xml:space="preserve"> </w:t>
      </w:r>
      <w:r w:rsidR="00C16F1C" w:rsidRPr="00403062">
        <w:rPr>
          <w:rStyle w:val="nowrap"/>
          <w:rFonts w:ascii="Arial" w:hAnsi="Arial" w:cs="Arial"/>
        </w:rPr>
        <w:t>schopná, pokud se jí účastní vlastník Dluhopisu nebo vlastníci Dluhopisů</w:t>
      </w:r>
      <w:r w:rsidRPr="00403062">
        <w:rPr>
          <w:rStyle w:val="nowrap"/>
          <w:rFonts w:ascii="Arial" w:hAnsi="Arial" w:cs="Arial"/>
        </w:rPr>
        <w:t xml:space="preserve">, kteří jsou </w:t>
      </w:r>
      <w:r w:rsidR="00C16F1C" w:rsidRPr="00403062">
        <w:rPr>
          <w:rStyle w:val="nowrap"/>
          <w:rFonts w:ascii="Arial" w:hAnsi="Arial" w:cs="Arial"/>
        </w:rPr>
        <w:t>op</w:t>
      </w:r>
      <w:r w:rsidR="003E4287" w:rsidRPr="00403062">
        <w:rPr>
          <w:rStyle w:val="nowrap"/>
          <w:rFonts w:ascii="Arial" w:hAnsi="Arial" w:cs="Arial"/>
        </w:rPr>
        <w:t xml:space="preserve">rávnění hlasovat, </w:t>
      </w:r>
      <w:r w:rsidRPr="00403062">
        <w:rPr>
          <w:rStyle w:val="nowrap"/>
          <w:rFonts w:ascii="Arial" w:hAnsi="Arial" w:cs="Arial"/>
        </w:rPr>
        <w:t xml:space="preserve">a součet všech jejich </w:t>
      </w:r>
      <w:r w:rsidR="003E4287" w:rsidRPr="00403062">
        <w:rPr>
          <w:rStyle w:val="nowrap"/>
          <w:rFonts w:ascii="Arial" w:hAnsi="Arial" w:cs="Arial"/>
        </w:rPr>
        <w:t>jmenovit</w:t>
      </w:r>
      <w:r w:rsidRPr="00403062">
        <w:rPr>
          <w:rStyle w:val="nowrap"/>
          <w:rFonts w:ascii="Arial" w:hAnsi="Arial" w:cs="Arial"/>
        </w:rPr>
        <w:t>ých</w:t>
      </w:r>
      <w:r w:rsidR="003E4287" w:rsidRPr="00403062">
        <w:rPr>
          <w:rStyle w:val="nowrap"/>
          <w:rFonts w:ascii="Arial" w:hAnsi="Arial" w:cs="Arial"/>
        </w:rPr>
        <w:t xml:space="preserve"> hodnot </w:t>
      </w:r>
      <w:r w:rsidRPr="00403062">
        <w:rPr>
          <w:rStyle w:val="nowrap"/>
          <w:rFonts w:ascii="Arial" w:hAnsi="Arial" w:cs="Arial"/>
        </w:rPr>
        <w:t xml:space="preserve">Dluhopisů </w:t>
      </w:r>
      <w:r w:rsidR="003E4287" w:rsidRPr="00403062">
        <w:rPr>
          <w:rStyle w:val="nowrap"/>
          <w:rFonts w:ascii="Arial" w:hAnsi="Arial" w:cs="Arial"/>
        </w:rPr>
        <w:t>přesahuje více než 30</w:t>
      </w:r>
      <w:r w:rsidR="006B6AEB" w:rsidRPr="00403062">
        <w:rPr>
          <w:rStyle w:val="nowrap"/>
          <w:rFonts w:ascii="Arial" w:hAnsi="Arial" w:cs="Arial"/>
        </w:rPr>
        <w:t xml:space="preserve"> </w:t>
      </w:r>
      <w:r w:rsidR="003E4287" w:rsidRPr="00403062">
        <w:rPr>
          <w:rStyle w:val="nowrap"/>
          <w:rFonts w:ascii="Arial" w:hAnsi="Arial" w:cs="Arial"/>
        </w:rPr>
        <w:t>% celkové jmenovité hodnoty vydaných a dosud nesplacených Dluhopisů. Před zahájením Schůze poskytne Emitent (sám nebo prostřednictvím svého zmocněnce) informaci o počtu všech Dluhopisů, jejichž vlastníci jsou v souladu s Emisními podmínkami oprávněni se Schůze účastnit a hlasovat na ní.</w:t>
      </w:r>
    </w:p>
    <w:p w:rsidR="003E4287" w:rsidRPr="00403062" w:rsidRDefault="003E4287" w:rsidP="0035623D">
      <w:pPr>
        <w:jc w:val="both"/>
        <w:rPr>
          <w:rStyle w:val="nowrap"/>
          <w:rFonts w:ascii="Arial" w:hAnsi="Arial" w:cs="Arial"/>
        </w:rPr>
      </w:pPr>
    </w:p>
    <w:p w:rsidR="003E4287" w:rsidRPr="00403062" w:rsidRDefault="003E4287" w:rsidP="0035623D">
      <w:pPr>
        <w:jc w:val="both"/>
        <w:rPr>
          <w:rStyle w:val="nowrap"/>
          <w:rFonts w:ascii="Arial" w:hAnsi="Arial" w:cs="Arial"/>
        </w:rPr>
      </w:pPr>
      <w:r w:rsidRPr="00403062">
        <w:rPr>
          <w:rStyle w:val="nowrap"/>
          <w:rFonts w:ascii="Arial" w:hAnsi="Arial" w:cs="Arial"/>
        </w:rPr>
        <w:t>Schůzi svolané Emitentem předsedá předseda jmenovaný</w:t>
      </w:r>
      <w:r w:rsidR="009E2C91" w:rsidRPr="00403062">
        <w:rPr>
          <w:rStyle w:val="nowrap"/>
          <w:rFonts w:ascii="Arial" w:hAnsi="Arial" w:cs="Arial"/>
        </w:rPr>
        <w:t xml:space="preserve"> Emitentem</w:t>
      </w:r>
      <w:r w:rsidRPr="00403062">
        <w:rPr>
          <w:rStyle w:val="nowrap"/>
          <w:rFonts w:ascii="Arial" w:hAnsi="Arial" w:cs="Arial"/>
        </w:rPr>
        <w:t xml:space="preserve">. Schůzi svolané </w:t>
      </w:r>
      <w:r w:rsidR="009E2C91" w:rsidRPr="00403062">
        <w:rPr>
          <w:rStyle w:val="nowrap"/>
          <w:rFonts w:ascii="Arial" w:hAnsi="Arial" w:cs="Arial"/>
        </w:rPr>
        <w:t>V</w:t>
      </w:r>
      <w:r w:rsidRPr="00403062">
        <w:rPr>
          <w:rStyle w:val="nowrap"/>
          <w:rFonts w:ascii="Arial" w:hAnsi="Arial" w:cs="Arial"/>
        </w:rPr>
        <w:t xml:space="preserve">lastníkem Dluhopisu nebo </w:t>
      </w:r>
      <w:r w:rsidR="009E2C91" w:rsidRPr="00403062">
        <w:rPr>
          <w:rStyle w:val="nowrap"/>
          <w:rFonts w:ascii="Arial" w:hAnsi="Arial" w:cs="Arial"/>
        </w:rPr>
        <w:t>V</w:t>
      </w:r>
      <w:r w:rsidRPr="00403062">
        <w:rPr>
          <w:rStyle w:val="nowrap"/>
          <w:rFonts w:ascii="Arial" w:hAnsi="Arial" w:cs="Arial"/>
        </w:rPr>
        <w:t xml:space="preserve">lastníky Dluhopisů předsedá předseda zvolený prostou většinou přítomných </w:t>
      </w:r>
      <w:r w:rsidR="009E2C91" w:rsidRPr="00403062">
        <w:rPr>
          <w:rStyle w:val="nowrap"/>
          <w:rFonts w:ascii="Arial" w:hAnsi="Arial" w:cs="Arial"/>
        </w:rPr>
        <w:t>V</w:t>
      </w:r>
      <w:r w:rsidRPr="00403062">
        <w:rPr>
          <w:rStyle w:val="nowrap"/>
          <w:rFonts w:ascii="Arial" w:hAnsi="Arial" w:cs="Arial"/>
        </w:rPr>
        <w:t>lastníků Dluhopisů, s </w:t>
      </w:r>
      <w:r w:rsidR="00F15281" w:rsidRPr="00403062">
        <w:rPr>
          <w:rStyle w:val="nowrap"/>
          <w:rFonts w:ascii="Arial" w:hAnsi="Arial" w:cs="Arial"/>
        </w:rPr>
        <w:t>nimiž</w:t>
      </w:r>
      <w:r w:rsidRPr="00403062">
        <w:rPr>
          <w:rStyle w:val="nowrap"/>
          <w:rFonts w:ascii="Arial" w:hAnsi="Arial" w:cs="Arial"/>
        </w:rPr>
        <w:t xml:space="preserve"> je spojeno právo na příslušné Schůzi hlasovat. </w:t>
      </w:r>
    </w:p>
    <w:p w:rsidR="003E4287" w:rsidRPr="00403062" w:rsidRDefault="003E4287" w:rsidP="00B34516">
      <w:pPr>
        <w:rPr>
          <w:rStyle w:val="nowrap"/>
          <w:rFonts w:ascii="Arial" w:hAnsi="Arial" w:cs="Arial"/>
        </w:rPr>
      </w:pPr>
    </w:p>
    <w:p w:rsidR="00672A23" w:rsidRPr="00403062" w:rsidRDefault="00672A23" w:rsidP="0035623D">
      <w:pPr>
        <w:jc w:val="both"/>
        <w:rPr>
          <w:rStyle w:val="nowrap"/>
          <w:rFonts w:ascii="Arial" w:hAnsi="Arial" w:cs="Arial"/>
        </w:rPr>
      </w:pPr>
      <w:r w:rsidRPr="00403062">
        <w:rPr>
          <w:rStyle w:val="nowrap"/>
          <w:rFonts w:ascii="Arial" w:hAnsi="Arial" w:cs="Arial"/>
        </w:rPr>
        <w:t xml:space="preserve">Schůze rozhoduje prostou většinou hlasů přítomných </w:t>
      </w:r>
      <w:r w:rsidR="009E2C91" w:rsidRPr="00403062">
        <w:rPr>
          <w:rStyle w:val="nowrap"/>
          <w:rFonts w:ascii="Arial" w:hAnsi="Arial" w:cs="Arial"/>
        </w:rPr>
        <w:t>V</w:t>
      </w:r>
      <w:r w:rsidRPr="00403062">
        <w:rPr>
          <w:rStyle w:val="nowrap"/>
          <w:rFonts w:ascii="Arial" w:hAnsi="Arial" w:cs="Arial"/>
        </w:rPr>
        <w:t xml:space="preserve">lastníků Dluhopisů. Počet hlasů každého </w:t>
      </w:r>
      <w:r w:rsidR="009E2C91" w:rsidRPr="00403062">
        <w:rPr>
          <w:rStyle w:val="nowrap"/>
          <w:rFonts w:ascii="Arial" w:hAnsi="Arial" w:cs="Arial"/>
        </w:rPr>
        <w:t>V</w:t>
      </w:r>
      <w:r w:rsidRPr="00403062">
        <w:rPr>
          <w:rStyle w:val="nowrap"/>
          <w:rFonts w:ascii="Arial" w:hAnsi="Arial" w:cs="Arial"/>
        </w:rPr>
        <w:t xml:space="preserve">lastníka Dluhopisů odpovídá jeho podílu na celkové jmenovité hodnotě vydaných a dosud nesplacených Dluhopisů. Ke změně Emisních podmínek nebo k ustavení a odvolání společného zástupce </w:t>
      </w:r>
      <w:r w:rsidR="009E2C91" w:rsidRPr="00403062">
        <w:rPr>
          <w:rStyle w:val="nowrap"/>
          <w:rFonts w:ascii="Arial" w:hAnsi="Arial" w:cs="Arial"/>
        </w:rPr>
        <w:t>V</w:t>
      </w:r>
      <w:r w:rsidRPr="00403062">
        <w:rPr>
          <w:rStyle w:val="nowrap"/>
          <w:rFonts w:ascii="Arial" w:hAnsi="Arial" w:cs="Arial"/>
        </w:rPr>
        <w:t>lastníků Dluhopisů je nutn</w:t>
      </w:r>
      <w:r w:rsidR="009E2C91" w:rsidRPr="00403062">
        <w:rPr>
          <w:rStyle w:val="nowrap"/>
          <w:rFonts w:ascii="Arial" w:hAnsi="Arial" w:cs="Arial"/>
        </w:rPr>
        <w:t>ý</w:t>
      </w:r>
      <w:r w:rsidRPr="00403062">
        <w:rPr>
          <w:rStyle w:val="nowrap"/>
          <w:rFonts w:ascii="Arial" w:hAnsi="Arial" w:cs="Arial"/>
        </w:rPr>
        <w:t xml:space="preserve"> souhlas tří čtvrtin hlasů přítomných </w:t>
      </w:r>
      <w:r w:rsidR="009E2C91" w:rsidRPr="00403062">
        <w:rPr>
          <w:rStyle w:val="nowrap"/>
          <w:rFonts w:ascii="Arial" w:hAnsi="Arial" w:cs="Arial"/>
        </w:rPr>
        <w:t>V</w:t>
      </w:r>
      <w:r w:rsidRPr="00403062">
        <w:rPr>
          <w:rStyle w:val="nowrap"/>
          <w:rFonts w:ascii="Arial" w:hAnsi="Arial" w:cs="Arial"/>
        </w:rPr>
        <w:t>lastníků Dluhopisů.</w:t>
      </w:r>
    </w:p>
    <w:p w:rsidR="00672A23" w:rsidRPr="00403062" w:rsidRDefault="00672A23" w:rsidP="0035623D">
      <w:pPr>
        <w:jc w:val="both"/>
        <w:rPr>
          <w:rStyle w:val="nowrap"/>
          <w:rFonts w:ascii="Arial" w:hAnsi="Arial" w:cs="Arial"/>
        </w:rPr>
      </w:pPr>
    </w:p>
    <w:p w:rsidR="006B7666" w:rsidRPr="00403062" w:rsidRDefault="003E4287" w:rsidP="0035623D">
      <w:pPr>
        <w:jc w:val="both"/>
        <w:rPr>
          <w:rStyle w:val="nowrap"/>
          <w:rFonts w:ascii="Arial" w:hAnsi="Arial" w:cs="Arial"/>
        </w:rPr>
      </w:pPr>
      <w:r w:rsidRPr="00403062">
        <w:rPr>
          <w:rStyle w:val="nowrap"/>
          <w:rFonts w:ascii="Arial" w:hAnsi="Arial" w:cs="Arial"/>
        </w:rPr>
        <w:t xml:space="preserve">Schůze může usnesením zvolit fyzickou nebo právnickou osobu za společného </w:t>
      </w:r>
      <w:r w:rsidR="006B7666" w:rsidRPr="00403062">
        <w:rPr>
          <w:rStyle w:val="nowrap"/>
          <w:rFonts w:ascii="Arial" w:hAnsi="Arial" w:cs="Arial"/>
        </w:rPr>
        <w:t>zástupce a pověřit jej společným uplatněním práv u soudu nebo u jiného orgánu s tím,</w:t>
      </w:r>
      <w:r w:rsidR="0051602B" w:rsidRPr="00403062">
        <w:rPr>
          <w:rStyle w:val="nowrap"/>
          <w:rFonts w:ascii="Arial" w:hAnsi="Arial" w:cs="Arial"/>
        </w:rPr>
        <w:t xml:space="preserve"> že je vázán usnesením Schůze a</w:t>
      </w:r>
      <w:r w:rsidR="006B7666" w:rsidRPr="00403062">
        <w:rPr>
          <w:rStyle w:val="nowrap"/>
          <w:rFonts w:ascii="Arial" w:hAnsi="Arial" w:cs="Arial"/>
        </w:rPr>
        <w:t xml:space="preserve">nebo kontrolou plnění Emisních podmínek. </w:t>
      </w:r>
      <w:r w:rsidR="006B7666" w:rsidRPr="00403062">
        <w:rPr>
          <w:rStyle w:val="nowrap"/>
          <w:rFonts w:ascii="Arial" w:hAnsi="Arial" w:cs="Arial"/>
        </w:rPr>
        <w:lastRenderedPageBreak/>
        <w:t>Takového společného zástupce může Schůze odvolat stejným způsobem, jakým byl zvolen nebo jej nahradit jiným společným zástupcem.</w:t>
      </w:r>
    </w:p>
    <w:p w:rsidR="006B7666" w:rsidRPr="00403062" w:rsidRDefault="006B7666" w:rsidP="0035623D">
      <w:pPr>
        <w:jc w:val="both"/>
        <w:rPr>
          <w:rStyle w:val="nowrap"/>
          <w:rFonts w:ascii="Arial" w:hAnsi="Arial" w:cs="Arial"/>
        </w:rPr>
      </w:pPr>
    </w:p>
    <w:p w:rsidR="008942B5" w:rsidRPr="00403062" w:rsidRDefault="008942B5" w:rsidP="0035623D">
      <w:pPr>
        <w:jc w:val="both"/>
        <w:rPr>
          <w:rStyle w:val="nowrap"/>
          <w:rFonts w:ascii="Arial" w:hAnsi="Arial" w:cs="Arial"/>
        </w:rPr>
      </w:pPr>
      <w:r w:rsidRPr="00403062">
        <w:rPr>
          <w:rStyle w:val="nowrap"/>
          <w:rFonts w:ascii="Arial" w:hAnsi="Arial" w:cs="Arial"/>
        </w:rPr>
        <w:t>Pokud během čtvrt hodiny od stanoveného začátku Schůze není tato Schůze usnášení</w:t>
      </w:r>
      <w:r w:rsidR="009E2C91" w:rsidRPr="00403062">
        <w:rPr>
          <w:rStyle w:val="nowrap"/>
          <w:rFonts w:ascii="Arial" w:hAnsi="Arial" w:cs="Arial"/>
        </w:rPr>
        <w:t xml:space="preserve"> </w:t>
      </w:r>
      <w:r w:rsidRPr="00403062">
        <w:rPr>
          <w:rStyle w:val="nowrap"/>
          <w:rFonts w:ascii="Arial" w:hAnsi="Arial" w:cs="Arial"/>
        </w:rPr>
        <w:t>schopná, pak svola</w:t>
      </w:r>
      <w:r w:rsidR="00403062">
        <w:rPr>
          <w:rStyle w:val="nowrap"/>
          <w:rFonts w:ascii="Arial" w:hAnsi="Arial" w:cs="Arial"/>
        </w:rPr>
        <w:t>va</w:t>
      </w:r>
      <w:r w:rsidRPr="00403062">
        <w:rPr>
          <w:rStyle w:val="nowrap"/>
          <w:rFonts w:ascii="Arial" w:hAnsi="Arial" w:cs="Arial"/>
        </w:rPr>
        <w:t>tel svolá, je-li to</w:t>
      </w:r>
      <w:r w:rsidR="00672A23" w:rsidRPr="00403062">
        <w:rPr>
          <w:rStyle w:val="nowrap"/>
          <w:rFonts w:ascii="Arial" w:hAnsi="Arial" w:cs="Arial"/>
        </w:rPr>
        <w:t xml:space="preserve"> i</w:t>
      </w:r>
      <w:r w:rsidRPr="00403062">
        <w:rPr>
          <w:rStyle w:val="nowrap"/>
          <w:rFonts w:ascii="Arial" w:hAnsi="Arial" w:cs="Arial"/>
        </w:rPr>
        <w:t xml:space="preserve"> nadále potřebné, náhradní Schůzi </w:t>
      </w:r>
      <w:r w:rsidR="009E2C91" w:rsidRPr="00403062">
        <w:rPr>
          <w:rStyle w:val="nowrap"/>
          <w:rFonts w:ascii="Arial" w:hAnsi="Arial" w:cs="Arial"/>
        </w:rPr>
        <w:t>V</w:t>
      </w:r>
      <w:r w:rsidRPr="00403062">
        <w:rPr>
          <w:rStyle w:val="nowrap"/>
          <w:rFonts w:ascii="Arial" w:hAnsi="Arial" w:cs="Arial"/>
        </w:rPr>
        <w:t xml:space="preserve">lastníků tak, aby se konala do 6 týdnů ode dne, na který byla svolána původní Schůze </w:t>
      </w:r>
      <w:r w:rsidR="00E52D95" w:rsidRPr="00403062">
        <w:rPr>
          <w:rStyle w:val="nowrap"/>
          <w:rFonts w:ascii="Arial" w:hAnsi="Arial" w:cs="Arial"/>
        </w:rPr>
        <w:t>V</w:t>
      </w:r>
      <w:r w:rsidRPr="00403062">
        <w:rPr>
          <w:rStyle w:val="nowrap"/>
          <w:rFonts w:ascii="Arial" w:hAnsi="Arial" w:cs="Arial"/>
        </w:rPr>
        <w:t>lastníků. Konání náhradní Schůze vlastníků s nezměněných programem jednání se oznámí vlastníkům Dluhopisů nejpozději do 15 dnů ode dne, na který byla svolána původní Schůze vlastníků. Náhradní Schůze vlastníků je schopna se usnášet bez ohledu na podmínky uvedené v prvním odstavci.</w:t>
      </w:r>
    </w:p>
    <w:p w:rsidR="008942B5" w:rsidRPr="00403062" w:rsidRDefault="008942B5" w:rsidP="0035623D">
      <w:pPr>
        <w:jc w:val="both"/>
        <w:rPr>
          <w:rStyle w:val="nowrap"/>
          <w:rFonts w:ascii="Arial" w:hAnsi="Arial" w:cs="Arial"/>
        </w:rPr>
      </w:pPr>
    </w:p>
    <w:p w:rsidR="00E07A44" w:rsidRPr="00403062" w:rsidRDefault="008942B5" w:rsidP="0035623D">
      <w:pPr>
        <w:jc w:val="both"/>
        <w:rPr>
          <w:rStyle w:val="nowrap"/>
          <w:rFonts w:ascii="Arial" w:hAnsi="Arial" w:cs="Arial"/>
        </w:rPr>
      </w:pPr>
      <w:r w:rsidRPr="00403062">
        <w:rPr>
          <w:rStyle w:val="nowrap"/>
          <w:rFonts w:ascii="Arial" w:hAnsi="Arial" w:cs="Arial"/>
        </w:rPr>
        <w:t>Není-li zákonem stanoveno jinak, vypracuje svolavatel do 30 (třiceti) dnů ode dne konání Schůze zápis o Schůzi, ve kterém uvede závěry Schůze, zejména usnesení, která taková Schůze přijala. Emitent je povinen do 30 (třiceti) dnů ode dne konání Schůze uveřejnit všechna rozhodnutí Schůze</w:t>
      </w:r>
      <w:r w:rsidR="00E52D95" w:rsidRPr="00403062">
        <w:rPr>
          <w:rStyle w:val="nowrap"/>
          <w:rFonts w:ascii="Arial" w:hAnsi="Arial" w:cs="Arial"/>
        </w:rPr>
        <w:t>,</w:t>
      </w:r>
      <w:r w:rsidRPr="00403062">
        <w:rPr>
          <w:rStyle w:val="nowrap"/>
          <w:rFonts w:ascii="Arial" w:hAnsi="Arial" w:cs="Arial"/>
        </w:rPr>
        <w:t xml:space="preserve"> a to způsobem, kterým uveřejnil tyto Emisní podmínky.</w:t>
      </w:r>
    </w:p>
    <w:p w:rsidR="006C7D10" w:rsidRPr="00403062" w:rsidRDefault="006C7D10" w:rsidP="00B34516">
      <w:pPr>
        <w:rPr>
          <w:rStyle w:val="nowrap"/>
          <w:rFonts w:ascii="Arial" w:hAnsi="Arial" w:cs="Arial"/>
        </w:rPr>
      </w:pPr>
    </w:p>
    <w:p w:rsidR="00E07A44" w:rsidRPr="00403062" w:rsidRDefault="00E07A44" w:rsidP="0090190A">
      <w:pPr>
        <w:jc w:val="center"/>
        <w:rPr>
          <w:rStyle w:val="nowrap"/>
          <w:rFonts w:ascii="Arial" w:hAnsi="Arial" w:cs="Arial"/>
          <w:b/>
        </w:rPr>
      </w:pPr>
      <w:r w:rsidRPr="00403062">
        <w:rPr>
          <w:rStyle w:val="nowrap"/>
          <w:rFonts w:ascii="Arial" w:hAnsi="Arial" w:cs="Arial"/>
          <w:b/>
        </w:rPr>
        <w:t>X</w:t>
      </w:r>
      <w:r w:rsidR="00DA3B1C" w:rsidRPr="00403062">
        <w:rPr>
          <w:rStyle w:val="nowrap"/>
          <w:rFonts w:ascii="Arial" w:hAnsi="Arial" w:cs="Arial"/>
          <w:b/>
        </w:rPr>
        <w:t>I</w:t>
      </w:r>
      <w:r w:rsidRPr="00403062">
        <w:rPr>
          <w:rStyle w:val="nowrap"/>
          <w:rFonts w:ascii="Arial" w:hAnsi="Arial" w:cs="Arial"/>
          <w:b/>
        </w:rPr>
        <w:t>.</w:t>
      </w:r>
    </w:p>
    <w:p w:rsidR="00E07A44" w:rsidRPr="00403062" w:rsidRDefault="00E07A44" w:rsidP="0090190A">
      <w:pPr>
        <w:jc w:val="center"/>
        <w:rPr>
          <w:rStyle w:val="nowrap"/>
          <w:rFonts w:ascii="Arial" w:hAnsi="Arial" w:cs="Arial"/>
          <w:b/>
        </w:rPr>
      </w:pPr>
      <w:r w:rsidRPr="00403062">
        <w:rPr>
          <w:rStyle w:val="nowrap"/>
          <w:rFonts w:ascii="Arial" w:hAnsi="Arial" w:cs="Arial"/>
          <w:b/>
        </w:rPr>
        <w:t>Oznámení</w:t>
      </w:r>
    </w:p>
    <w:p w:rsidR="00E07A44" w:rsidRPr="00403062" w:rsidRDefault="00E07A44" w:rsidP="00B34516">
      <w:pPr>
        <w:rPr>
          <w:rStyle w:val="nowrap"/>
          <w:rFonts w:ascii="Arial" w:hAnsi="Arial" w:cs="Arial"/>
        </w:rPr>
      </w:pPr>
    </w:p>
    <w:p w:rsidR="00E07A44" w:rsidRPr="00403062" w:rsidRDefault="00FA2978" w:rsidP="0035623D">
      <w:pPr>
        <w:jc w:val="both"/>
        <w:rPr>
          <w:rStyle w:val="nowrap"/>
          <w:rFonts w:ascii="Arial" w:hAnsi="Arial" w:cs="Arial"/>
        </w:rPr>
      </w:pPr>
      <w:r w:rsidRPr="00403062">
        <w:rPr>
          <w:rStyle w:val="nowrap"/>
          <w:rFonts w:ascii="Arial" w:hAnsi="Arial" w:cs="Arial"/>
        </w:rPr>
        <w:t>Oznámení vlastníkům Dluhopisů dle těchto Emisních podmínek se považuje za platné, pokud bude uveřejněno v českém jazyce na internetových stránkách společnosti OTTOVO NAKLADATELSTVÍ, společnost pro vydávání encyklopedické literatury, s.</w:t>
      </w:r>
      <w:r w:rsidR="00403062">
        <w:rPr>
          <w:rStyle w:val="nowrap"/>
          <w:rFonts w:ascii="Arial" w:hAnsi="Arial" w:cs="Arial"/>
        </w:rPr>
        <w:t xml:space="preserve"> </w:t>
      </w:r>
      <w:r w:rsidRPr="00403062">
        <w:rPr>
          <w:rStyle w:val="nowrap"/>
          <w:rFonts w:ascii="Arial" w:hAnsi="Arial" w:cs="Arial"/>
        </w:rPr>
        <w:t>r.</w:t>
      </w:r>
      <w:r w:rsidR="00403062">
        <w:rPr>
          <w:rStyle w:val="nowrap"/>
          <w:rFonts w:ascii="Arial" w:hAnsi="Arial" w:cs="Arial"/>
        </w:rPr>
        <w:t xml:space="preserve"> </w:t>
      </w:r>
      <w:r w:rsidRPr="00403062">
        <w:rPr>
          <w:rStyle w:val="nowrap"/>
          <w:rFonts w:ascii="Arial" w:hAnsi="Arial" w:cs="Arial"/>
        </w:rPr>
        <w:t>o.. (</w:t>
      </w:r>
      <w:hyperlink r:id="rId7" w:history="1">
        <w:r w:rsidRPr="00403062">
          <w:rPr>
            <w:rStyle w:val="Hypertextovodkaz"/>
            <w:rFonts w:ascii="Arial" w:hAnsi="Arial" w:cs="Arial"/>
            <w:u w:val="none"/>
          </w:rPr>
          <w:t>www.ottovo-nakladatelstvi.cz</w:t>
        </w:r>
      </w:hyperlink>
      <w:r w:rsidRPr="00403062">
        <w:rPr>
          <w:rStyle w:val="nowrap"/>
          <w:rFonts w:ascii="Arial" w:hAnsi="Arial" w:cs="Arial"/>
        </w:rPr>
        <w:t>)</w:t>
      </w:r>
      <w:r w:rsidR="00E52D95" w:rsidRPr="00403062">
        <w:rPr>
          <w:rStyle w:val="nowrap"/>
          <w:rFonts w:ascii="Arial" w:hAnsi="Arial" w:cs="Arial"/>
        </w:rPr>
        <w:t>.</w:t>
      </w:r>
      <w:bookmarkStart w:id="1" w:name="_GoBack"/>
      <w:bookmarkEnd w:id="1"/>
      <w:r w:rsidRPr="00403062">
        <w:rPr>
          <w:rStyle w:val="nowrap"/>
          <w:rFonts w:ascii="Arial" w:hAnsi="Arial" w:cs="Arial"/>
        </w:rPr>
        <w:t xml:space="preserve"> Za datum každého oznámení se bude považovat datum prvního uveřejnění. Oznámení o uveřejnění Emisních podmínek včetně místa, kde je možné se s Emisními podmínkami seznámit, a případné oznámení o vydání Dluhopisů, budou zveřejněna také na internetových stránkách společnosti OTTOVO NAKLADATELSTVÍ, společnost pro vydávání encyklopedické literatury, s.</w:t>
      </w:r>
      <w:r w:rsidR="00403062">
        <w:rPr>
          <w:rStyle w:val="nowrap"/>
          <w:rFonts w:ascii="Arial" w:hAnsi="Arial" w:cs="Arial"/>
        </w:rPr>
        <w:t xml:space="preserve"> </w:t>
      </w:r>
      <w:r w:rsidRPr="00403062">
        <w:rPr>
          <w:rStyle w:val="nowrap"/>
          <w:rFonts w:ascii="Arial" w:hAnsi="Arial" w:cs="Arial"/>
        </w:rPr>
        <w:t>r.</w:t>
      </w:r>
      <w:r w:rsidR="00403062">
        <w:rPr>
          <w:rStyle w:val="nowrap"/>
          <w:rFonts w:ascii="Arial" w:hAnsi="Arial" w:cs="Arial"/>
        </w:rPr>
        <w:t xml:space="preserve"> </w:t>
      </w:r>
      <w:r w:rsidRPr="00403062">
        <w:rPr>
          <w:rStyle w:val="nowrap"/>
          <w:rFonts w:ascii="Arial" w:hAnsi="Arial" w:cs="Arial"/>
        </w:rPr>
        <w:t>o (www.ottovo-nakladatelstvi.cz)</w:t>
      </w:r>
      <w:r w:rsidR="00403062">
        <w:rPr>
          <w:rStyle w:val="nowrap"/>
          <w:rFonts w:ascii="Arial" w:hAnsi="Arial" w:cs="Arial"/>
        </w:rPr>
        <w:t>.</w:t>
      </w:r>
      <w:r w:rsidR="00CA3372" w:rsidRPr="00403062">
        <w:rPr>
          <w:rStyle w:val="nowrap"/>
          <w:rFonts w:ascii="Arial" w:hAnsi="Arial" w:cs="Arial"/>
        </w:rPr>
        <w:t xml:space="preserve"> </w:t>
      </w:r>
    </w:p>
    <w:p w:rsidR="00E07A44" w:rsidRPr="00403062" w:rsidRDefault="00E07A44" w:rsidP="0035623D">
      <w:pPr>
        <w:jc w:val="both"/>
        <w:rPr>
          <w:rStyle w:val="nowrap"/>
          <w:rFonts w:ascii="Arial" w:hAnsi="Arial" w:cs="Arial"/>
          <w:b/>
        </w:rPr>
      </w:pPr>
    </w:p>
    <w:p w:rsidR="0090190A" w:rsidRPr="00403062" w:rsidRDefault="0090190A" w:rsidP="0090190A">
      <w:pPr>
        <w:jc w:val="center"/>
        <w:rPr>
          <w:rStyle w:val="nowrap"/>
          <w:rFonts w:ascii="Arial" w:hAnsi="Arial" w:cs="Arial"/>
          <w:b/>
        </w:rPr>
      </w:pPr>
    </w:p>
    <w:p w:rsidR="00E07A44" w:rsidRPr="00403062" w:rsidRDefault="00E07A44" w:rsidP="0090190A">
      <w:pPr>
        <w:jc w:val="center"/>
        <w:rPr>
          <w:rStyle w:val="nowrap"/>
          <w:rFonts w:ascii="Arial" w:hAnsi="Arial" w:cs="Arial"/>
          <w:b/>
        </w:rPr>
      </w:pPr>
      <w:r w:rsidRPr="00403062">
        <w:rPr>
          <w:rStyle w:val="nowrap"/>
          <w:rFonts w:ascii="Arial" w:hAnsi="Arial" w:cs="Arial"/>
          <w:b/>
        </w:rPr>
        <w:t>X</w:t>
      </w:r>
      <w:r w:rsidR="00DA3B1C" w:rsidRPr="00403062">
        <w:rPr>
          <w:rStyle w:val="nowrap"/>
          <w:rFonts w:ascii="Arial" w:hAnsi="Arial" w:cs="Arial"/>
          <w:b/>
        </w:rPr>
        <w:t>II</w:t>
      </w:r>
      <w:r w:rsidRPr="00403062">
        <w:rPr>
          <w:rStyle w:val="nowrap"/>
          <w:rFonts w:ascii="Arial" w:hAnsi="Arial" w:cs="Arial"/>
          <w:b/>
        </w:rPr>
        <w:t>.</w:t>
      </w:r>
    </w:p>
    <w:p w:rsidR="00E07A44" w:rsidRPr="00403062" w:rsidRDefault="00E07A44" w:rsidP="0090190A">
      <w:pPr>
        <w:jc w:val="center"/>
        <w:rPr>
          <w:rStyle w:val="nowrap"/>
          <w:rFonts w:ascii="Arial" w:hAnsi="Arial" w:cs="Arial"/>
          <w:b/>
        </w:rPr>
      </w:pPr>
      <w:r w:rsidRPr="00403062">
        <w:rPr>
          <w:rStyle w:val="nowrap"/>
          <w:rFonts w:ascii="Arial" w:hAnsi="Arial" w:cs="Arial"/>
          <w:b/>
        </w:rPr>
        <w:t>Předčasné splacení Dluhopisů v případech neplnění závazků</w:t>
      </w:r>
    </w:p>
    <w:p w:rsidR="00E07A44" w:rsidRPr="00403062" w:rsidRDefault="00E07A44" w:rsidP="00B34516">
      <w:pPr>
        <w:rPr>
          <w:rStyle w:val="nowrap"/>
          <w:rFonts w:ascii="Arial" w:hAnsi="Arial" w:cs="Arial"/>
        </w:rPr>
      </w:pPr>
    </w:p>
    <w:p w:rsidR="0090190A" w:rsidRPr="00403062" w:rsidRDefault="00E07A44" w:rsidP="0035623D">
      <w:pPr>
        <w:jc w:val="both"/>
        <w:rPr>
          <w:rStyle w:val="nowrap"/>
          <w:rFonts w:ascii="Arial" w:hAnsi="Arial" w:cs="Arial"/>
        </w:rPr>
      </w:pPr>
      <w:r w:rsidRPr="00403062">
        <w:rPr>
          <w:rStyle w:val="nowrap"/>
          <w:rFonts w:ascii="Arial" w:hAnsi="Arial" w:cs="Arial"/>
        </w:rPr>
        <w:t xml:space="preserve">Pokud po Datu Emise nastane </w:t>
      </w:r>
      <w:r w:rsidR="00F15281" w:rsidRPr="00403062">
        <w:rPr>
          <w:rStyle w:val="nowrap"/>
          <w:rFonts w:ascii="Arial" w:hAnsi="Arial" w:cs="Arial"/>
        </w:rPr>
        <w:t>kterákoli</w:t>
      </w:r>
      <w:r w:rsidRPr="00403062">
        <w:rPr>
          <w:rStyle w:val="nowrap"/>
          <w:rFonts w:ascii="Arial" w:hAnsi="Arial" w:cs="Arial"/>
        </w:rPr>
        <w:t xml:space="preserve"> z níže uvedených skutečností, bude toto</w:t>
      </w:r>
      <w:r w:rsidR="0090190A" w:rsidRPr="00403062">
        <w:rPr>
          <w:rStyle w:val="nowrap"/>
          <w:rFonts w:ascii="Arial" w:hAnsi="Arial" w:cs="Arial"/>
        </w:rPr>
        <w:t xml:space="preserve"> považováno za případ neplnění závazků:</w:t>
      </w:r>
    </w:p>
    <w:p w:rsidR="00470F19" w:rsidRPr="00403062" w:rsidRDefault="00470F19" w:rsidP="0035623D">
      <w:pPr>
        <w:jc w:val="both"/>
        <w:rPr>
          <w:rStyle w:val="nowrap"/>
          <w:rFonts w:ascii="Arial" w:hAnsi="Arial" w:cs="Arial"/>
        </w:rPr>
      </w:pPr>
      <w:r w:rsidRPr="00403062">
        <w:rPr>
          <w:rStyle w:val="nowrap"/>
          <w:rFonts w:ascii="Arial" w:hAnsi="Arial" w:cs="Arial"/>
        </w:rPr>
        <w:t>1. Emitent navrhl soudu (nebo případně jinému příslušnému orgánu) prohlášení konkurzu na majetek Emitenta,</w:t>
      </w:r>
    </w:p>
    <w:p w:rsidR="00470F19" w:rsidRPr="00403062" w:rsidRDefault="00470F19" w:rsidP="0035623D">
      <w:pPr>
        <w:jc w:val="both"/>
        <w:rPr>
          <w:rStyle w:val="nowrap"/>
          <w:rFonts w:ascii="Arial" w:hAnsi="Arial" w:cs="Arial"/>
        </w:rPr>
      </w:pPr>
      <w:r w:rsidRPr="00403062">
        <w:rPr>
          <w:rStyle w:val="nowrap"/>
          <w:rFonts w:ascii="Arial" w:hAnsi="Arial" w:cs="Arial"/>
        </w:rPr>
        <w:t>2. Emitent požádal soud (nebo případně jiný příslušný orgán) o povolení ochranné lhůty nebo Emitent navrhl vyrovnání,</w:t>
      </w:r>
    </w:p>
    <w:p w:rsidR="00470F19" w:rsidRPr="00403062" w:rsidRDefault="00470F19" w:rsidP="0035623D">
      <w:pPr>
        <w:jc w:val="both"/>
        <w:rPr>
          <w:rStyle w:val="nowrap"/>
          <w:rFonts w:ascii="Arial" w:hAnsi="Arial" w:cs="Arial"/>
        </w:rPr>
      </w:pPr>
      <w:r w:rsidRPr="00403062">
        <w:rPr>
          <w:rStyle w:val="nowrap"/>
          <w:rFonts w:ascii="Arial" w:hAnsi="Arial" w:cs="Arial"/>
        </w:rPr>
        <w:t>3. Emitent nebo jiná osoba podala návrh s obdobnými účinky na majetek, závazky a pohledávky Emitenta jako mají návrhy uvedené výše, nebo soud či jiný orgán příslušné jurisdikce povolil Emitentovi ochrannou lhůtu nebo soud či jiný orgán příslušné jurisdikce povolil vyrovnání,</w:t>
      </w:r>
    </w:p>
    <w:p w:rsidR="00470F19" w:rsidRPr="00403062" w:rsidRDefault="00470F19" w:rsidP="0035623D">
      <w:pPr>
        <w:jc w:val="both"/>
        <w:rPr>
          <w:rStyle w:val="nowrap"/>
          <w:rFonts w:ascii="Arial" w:hAnsi="Arial" w:cs="Arial"/>
        </w:rPr>
      </w:pPr>
      <w:r w:rsidRPr="00403062">
        <w:rPr>
          <w:rStyle w:val="nowrap"/>
          <w:rFonts w:ascii="Arial" w:hAnsi="Arial" w:cs="Arial"/>
        </w:rPr>
        <w:t>4. Soud či jiný orgán příslušné jurisdikce vydal rozhodnutí s obdobnými účinky na majetek, závazky a pohledávky Emitenta jako mají rozhodnutí uvedená výše,</w:t>
      </w:r>
    </w:p>
    <w:p w:rsidR="00F36457" w:rsidRPr="00403062" w:rsidRDefault="00470F19" w:rsidP="0035623D">
      <w:pPr>
        <w:jc w:val="both"/>
        <w:rPr>
          <w:rStyle w:val="nowrap"/>
          <w:rFonts w:ascii="Arial" w:hAnsi="Arial" w:cs="Arial"/>
        </w:rPr>
      </w:pPr>
      <w:r w:rsidRPr="00403062">
        <w:rPr>
          <w:rStyle w:val="nowrap"/>
          <w:rFonts w:ascii="Arial" w:hAnsi="Arial" w:cs="Arial"/>
        </w:rPr>
        <w:t>5</w:t>
      </w:r>
      <w:r w:rsidR="0090190A" w:rsidRPr="00403062">
        <w:rPr>
          <w:rStyle w:val="nowrap"/>
          <w:rFonts w:ascii="Arial" w:hAnsi="Arial" w:cs="Arial"/>
        </w:rPr>
        <w:t>. Emitent nezaplatí oprávněným osobám</w:t>
      </w:r>
      <w:r w:rsidR="00F36457" w:rsidRPr="00403062">
        <w:rPr>
          <w:rStyle w:val="nowrap"/>
          <w:rFonts w:ascii="Arial" w:hAnsi="Arial" w:cs="Arial"/>
        </w:rPr>
        <w:t xml:space="preserve"> jakoukoli část úrokového výnosu nebo jmenovité hodnoty vyplývající z Dluhopisů v příslušný den splatnosti a takové porušení zůstane Emitentem nenapraveno déle než 15 pracovních dní od takového dne splatnosti,</w:t>
      </w:r>
    </w:p>
    <w:p w:rsidR="00F36457" w:rsidRPr="00403062" w:rsidRDefault="00470F19" w:rsidP="0035623D">
      <w:pPr>
        <w:jc w:val="both"/>
        <w:rPr>
          <w:rStyle w:val="nowrap"/>
          <w:rFonts w:ascii="Arial" w:hAnsi="Arial" w:cs="Arial"/>
        </w:rPr>
      </w:pPr>
      <w:r w:rsidRPr="00403062">
        <w:rPr>
          <w:rStyle w:val="nowrap"/>
          <w:rFonts w:ascii="Arial" w:hAnsi="Arial" w:cs="Arial"/>
        </w:rPr>
        <w:t>6</w:t>
      </w:r>
      <w:r w:rsidR="00F36457" w:rsidRPr="00403062">
        <w:rPr>
          <w:rStyle w:val="nowrap"/>
          <w:rFonts w:ascii="Arial" w:hAnsi="Arial" w:cs="Arial"/>
        </w:rPr>
        <w:t xml:space="preserve">. Emitent poruší jakýkoli závazek vyplývající z těchto Emisních podmínek (kromě závazků popsaných výše v bodu 1) a takové porušení zůstane nenapraveno déle než 15 pracovních dní ode dne, kdy byl Emitent na takové porušení písemně upozorněn </w:t>
      </w:r>
      <w:r w:rsidR="00F36457" w:rsidRPr="00403062">
        <w:rPr>
          <w:rStyle w:val="nowrap"/>
          <w:rFonts w:ascii="Arial" w:hAnsi="Arial" w:cs="Arial"/>
        </w:rPr>
        <w:lastRenderedPageBreak/>
        <w:t>kterýmkoli vlastníkem Dluhopisu nebo ode dne, kdy se sám o takovém porušení dozvěděl (podle toho, který den nastal dříve),</w:t>
      </w:r>
    </w:p>
    <w:p w:rsidR="00A57A7A" w:rsidRPr="00403062" w:rsidRDefault="00F36457" w:rsidP="0035623D">
      <w:pPr>
        <w:jc w:val="both"/>
        <w:rPr>
          <w:rStyle w:val="nowrap"/>
          <w:rFonts w:ascii="Arial" w:hAnsi="Arial" w:cs="Arial"/>
        </w:rPr>
      </w:pPr>
      <w:r w:rsidRPr="00403062">
        <w:rPr>
          <w:rStyle w:val="nowrap"/>
          <w:rFonts w:ascii="Arial" w:hAnsi="Arial" w:cs="Arial"/>
        </w:rPr>
        <w:t>7.</w:t>
      </w:r>
      <w:r w:rsidR="00672A23" w:rsidRPr="00403062">
        <w:rPr>
          <w:rStyle w:val="nowrap"/>
          <w:rFonts w:ascii="Arial" w:hAnsi="Arial" w:cs="Arial"/>
        </w:rPr>
        <w:t xml:space="preserve"> B</w:t>
      </w:r>
      <w:r w:rsidRPr="00403062">
        <w:rPr>
          <w:rStyle w:val="nowrap"/>
          <w:rFonts w:ascii="Arial" w:hAnsi="Arial" w:cs="Arial"/>
        </w:rPr>
        <w:t xml:space="preserve">ylo vydáno pravomocné rozhodnutí soudu příslušné jurisdikce nebo přijato usnesení valné hromady Emitenta o zrušení Emitenta </w:t>
      </w:r>
      <w:r w:rsidR="00A57A7A" w:rsidRPr="00403062">
        <w:rPr>
          <w:rStyle w:val="nowrap"/>
          <w:rFonts w:ascii="Arial" w:hAnsi="Arial" w:cs="Arial"/>
        </w:rPr>
        <w:t>s likvidací nebo bylo vydáno pravomocné rozhodnutí či přijato usnesení jakéhokoli subjektu mající obdobný účinek.</w:t>
      </w:r>
    </w:p>
    <w:p w:rsidR="00A57A7A" w:rsidRPr="00403062" w:rsidRDefault="00A57A7A" w:rsidP="0035623D">
      <w:pPr>
        <w:jc w:val="both"/>
        <w:rPr>
          <w:rStyle w:val="nowrap"/>
          <w:rFonts w:ascii="Arial" w:hAnsi="Arial" w:cs="Arial"/>
        </w:rPr>
      </w:pPr>
    </w:p>
    <w:p w:rsidR="00EE1BF0" w:rsidRPr="00403062" w:rsidRDefault="00470F19" w:rsidP="0035623D">
      <w:pPr>
        <w:jc w:val="both"/>
        <w:rPr>
          <w:rStyle w:val="nowrap"/>
          <w:rFonts w:ascii="Arial" w:hAnsi="Arial" w:cs="Arial"/>
        </w:rPr>
      </w:pPr>
      <w:r w:rsidRPr="00403062">
        <w:rPr>
          <w:rStyle w:val="nowrap"/>
          <w:rFonts w:ascii="Arial" w:hAnsi="Arial" w:cs="Arial"/>
        </w:rPr>
        <w:t>V okamžiku, kdy</w:t>
      </w:r>
      <w:r w:rsidR="006C2DBB" w:rsidRPr="00403062">
        <w:rPr>
          <w:rStyle w:val="nowrap"/>
          <w:rFonts w:ascii="Arial" w:hAnsi="Arial" w:cs="Arial"/>
        </w:rPr>
        <w:t xml:space="preserve"> nastane jakýkoli </w:t>
      </w:r>
      <w:r w:rsidR="00F15281" w:rsidRPr="00403062">
        <w:rPr>
          <w:rStyle w:val="nowrap"/>
          <w:rFonts w:ascii="Arial" w:hAnsi="Arial" w:cs="Arial"/>
        </w:rPr>
        <w:t>případ</w:t>
      </w:r>
      <w:r w:rsidR="006C2DBB" w:rsidRPr="00403062">
        <w:rPr>
          <w:rStyle w:val="nowrap"/>
          <w:rFonts w:ascii="Arial" w:hAnsi="Arial" w:cs="Arial"/>
        </w:rPr>
        <w:t xml:space="preserve"> neplnění závazků, stále trvá a dosud nenastal den konečné </w:t>
      </w:r>
      <w:r w:rsidR="00F15281" w:rsidRPr="00403062">
        <w:rPr>
          <w:rStyle w:val="nowrap"/>
          <w:rFonts w:ascii="Arial" w:hAnsi="Arial" w:cs="Arial"/>
        </w:rPr>
        <w:t>splatnosti</w:t>
      </w:r>
      <w:r w:rsidR="006C2DBB" w:rsidRPr="00403062">
        <w:rPr>
          <w:rStyle w:val="nowrap"/>
          <w:rFonts w:ascii="Arial" w:hAnsi="Arial" w:cs="Arial"/>
        </w:rPr>
        <w:t xml:space="preserve"> Dluhopisů, může Schůze rozhodnout o povinnosti Emitenta předčasně splatit Dluhopisy (dále jen „Realizační rozhodnutí“). </w:t>
      </w:r>
      <w:r w:rsidR="00CB0050" w:rsidRPr="00403062">
        <w:rPr>
          <w:rStyle w:val="nowrap"/>
          <w:rFonts w:ascii="Arial" w:hAnsi="Arial" w:cs="Arial"/>
        </w:rPr>
        <w:t xml:space="preserve">Emitent je povinen v případě přijetí Realizačního rozhodnutí splatit jmenovitou hodnotu všech nesplacených Dluhopisů a poměrnou nesplacenou část úrokového výnosu z Dluhopisů. Tyto částky, nestanou-li se v souladu s Emisními podmínkami nebo zákonem o dluhopisech splatné dříve, se stávají splatnými 120. (stodvacátý) den ode dne přijetí Realizačního rozhodnutí. Emitent je dále povinen bez zbytečného odkladu po přijetí </w:t>
      </w:r>
      <w:r w:rsidR="009F361F" w:rsidRPr="00403062">
        <w:rPr>
          <w:rStyle w:val="nowrap"/>
          <w:rFonts w:ascii="Arial" w:hAnsi="Arial" w:cs="Arial"/>
        </w:rPr>
        <w:t>Realizačního rozhodnutí tuto skutečnost oznámit vlastníkům Dluhopisů způsobem uvedeným v článku X</w:t>
      </w:r>
      <w:r w:rsidR="00DA3B1C" w:rsidRPr="00403062">
        <w:rPr>
          <w:rStyle w:val="nowrap"/>
          <w:rFonts w:ascii="Arial" w:hAnsi="Arial" w:cs="Arial"/>
        </w:rPr>
        <w:t>I</w:t>
      </w:r>
      <w:r w:rsidR="009F361F" w:rsidRPr="00403062">
        <w:rPr>
          <w:rStyle w:val="nowrap"/>
          <w:rFonts w:ascii="Arial" w:hAnsi="Arial" w:cs="Arial"/>
        </w:rPr>
        <w:t>. těchto Emisních podmínek</w:t>
      </w:r>
      <w:r w:rsidR="00EE1BF0" w:rsidRPr="00403062">
        <w:rPr>
          <w:rStyle w:val="nowrap"/>
          <w:rFonts w:ascii="Arial" w:hAnsi="Arial" w:cs="Arial"/>
        </w:rPr>
        <w:t>.</w:t>
      </w:r>
    </w:p>
    <w:p w:rsidR="00EE1BF0" w:rsidRPr="00403062" w:rsidRDefault="00EE1BF0" w:rsidP="0035623D">
      <w:pPr>
        <w:jc w:val="both"/>
        <w:rPr>
          <w:rStyle w:val="nowrap"/>
          <w:rFonts w:ascii="Arial" w:hAnsi="Arial" w:cs="Arial"/>
        </w:rPr>
      </w:pPr>
    </w:p>
    <w:p w:rsidR="006C7D10" w:rsidRPr="00403062" w:rsidRDefault="006C7D10" w:rsidP="00FA2978">
      <w:pPr>
        <w:rPr>
          <w:rStyle w:val="nowrap"/>
          <w:rFonts w:ascii="Arial" w:hAnsi="Arial" w:cs="Arial"/>
          <w:b/>
        </w:rPr>
      </w:pPr>
    </w:p>
    <w:p w:rsidR="003D34F1" w:rsidRPr="00403062" w:rsidRDefault="003D34F1" w:rsidP="003D34F1">
      <w:pPr>
        <w:jc w:val="center"/>
        <w:rPr>
          <w:rStyle w:val="nowrap"/>
          <w:rFonts w:ascii="Arial" w:hAnsi="Arial" w:cs="Arial"/>
          <w:b/>
        </w:rPr>
      </w:pPr>
      <w:bookmarkStart w:id="2" w:name="OLE_LINK4"/>
      <w:bookmarkStart w:id="3" w:name="OLE_LINK5"/>
      <w:bookmarkStart w:id="4" w:name="OLE_LINK6"/>
      <w:r w:rsidRPr="00403062">
        <w:rPr>
          <w:rStyle w:val="nowrap"/>
          <w:rFonts w:ascii="Arial" w:hAnsi="Arial" w:cs="Arial"/>
          <w:b/>
        </w:rPr>
        <w:t>XIII.</w:t>
      </w:r>
    </w:p>
    <w:p w:rsidR="003D34F1" w:rsidRPr="00403062" w:rsidRDefault="003D34F1" w:rsidP="003D34F1">
      <w:pPr>
        <w:jc w:val="center"/>
        <w:rPr>
          <w:rStyle w:val="nowrap"/>
          <w:rFonts w:ascii="Arial" w:hAnsi="Arial" w:cs="Arial"/>
          <w:b/>
        </w:rPr>
      </w:pPr>
      <w:r w:rsidRPr="00403062">
        <w:rPr>
          <w:rStyle w:val="nowrap"/>
          <w:rFonts w:ascii="Arial" w:hAnsi="Arial" w:cs="Arial"/>
          <w:b/>
        </w:rPr>
        <w:t>Dostupnost Emisních podmínek</w:t>
      </w:r>
    </w:p>
    <w:p w:rsidR="003D34F1" w:rsidRPr="00403062" w:rsidRDefault="003D34F1" w:rsidP="003D34F1">
      <w:pPr>
        <w:rPr>
          <w:rStyle w:val="nowrap"/>
          <w:rFonts w:ascii="Arial" w:hAnsi="Arial" w:cs="Arial"/>
        </w:rPr>
      </w:pPr>
    </w:p>
    <w:p w:rsidR="00FA2978" w:rsidRPr="00403062" w:rsidRDefault="00FA2978" w:rsidP="00FA2978">
      <w:pPr>
        <w:rPr>
          <w:rStyle w:val="nowrap"/>
          <w:rFonts w:ascii="Arial" w:hAnsi="Arial" w:cs="Arial"/>
        </w:rPr>
      </w:pPr>
      <w:bookmarkStart w:id="5" w:name="OLE_LINK2"/>
      <w:bookmarkStart w:id="6" w:name="OLE_LINK3"/>
      <w:bookmarkEnd w:id="0"/>
      <w:bookmarkEnd w:id="2"/>
      <w:bookmarkEnd w:id="3"/>
      <w:bookmarkEnd w:id="4"/>
      <w:r w:rsidRPr="00403062">
        <w:rPr>
          <w:rStyle w:val="nowrap"/>
          <w:rFonts w:ascii="Arial" w:hAnsi="Arial" w:cs="Arial"/>
        </w:rPr>
        <w:t>Emisní podmínky jsou v plném znění dostupné na internetových stránkách Emitenta www.ottovo-nakladatelstvi.cz a rovněž zdarma v sídle Emitenta ve formě tištěné brožury a na ele</w:t>
      </w:r>
      <w:r w:rsidR="00403062">
        <w:rPr>
          <w:rStyle w:val="nowrap"/>
          <w:rFonts w:ascii="Arial" w:hAnsi="Arial" w:cs="Arial"/>
        </w:rPr>
        <w:t>ktronickém nosiči dat CD.</w:t>
      </w:r>
    </w:p>
    <w:bookmarkEnd w:id="5"/>
    <w:bookmarkEnd w:id="6"/>
    <w:p w:rsidR="00FA2978" w:rsidRPr="00403062" w:rsidRDefault="00FA2978" w:rsidP="00FA2978">
      <w:pPr>
        <w:rPr>
          <w:rStyle w:val="nowrap"/>
          <w:rFonts w:ascii="Arial" w:hAnsi="Arial" w:cs="Arial"/>
        </w:rPr>
      </w:pPr>
    </w:p>
    <w:p w:rsidR="00403062" w:rsidRDefault="00FA2978" w:rsidP="00FA2978">
      <w:pPr>
        <w:rPr>
          <w:rStyle w:val="nowrap"/>
          <w:rFonts w:ascii="Arial" w:hAnsi="Arial" w:cs="Arial"/>
        </w:rPr>
      </w:pPr>
      <w:r w:rsidRPr="00403062">
        <w:rPr>
          <w:rStyle w:val="nowrap"/>
          <w:rFonts w:ascii="Arial" w:hAnsi="Arial" w:cs="Arial"/>
        </w:rPr>
        <w:t xml:space="preserve">OTTOVO NAKLADATELSTVÍ, společnost pro vydávání encyklopedické literatury, </w:t>
      </w:r>
    </w:p>
    <w:p w:rsidR="00FA2978" w:rsidRPr="00403062" w:rsidRDefault="00FA2978" w:rsidP="00FA2978">
      <w:pPr>
        <w:rPr>
          <w:rStyle w:val="nowrap"/>
          <w:rFonts w:ascii="Arial" w:hAnsi="Arial" w:cs="Arial"/>
        </w:rPr>
      </w:pPr>
      <w:r w:rsidRPr="00403062">
        <w:rPr>
          <w:rStyle w:val="nowrap"/>
          <w:rFonts w:ascii="Arial" w:hAnsi="Arial" w:cs="Arial"/>
        </w:rPr>
        <w:t>s.</w:t>
      </w:r>
      <w:r w:rsidR="00403062">
        <w:rPr>
          <w:rStyle w:val="nowrap"/>
          <w:rFonts w:ascii="Arial" w:hAnsi="Arial" w:cs="Arial"/>
        </w:rPr>
        <w:t xml:space="preserve"> </w:t>
      </w:r>
      <w:r w:rsidRPr="00403062">
        <w:rPr>
          <w:rStyle w:val="nowrap"/>
          <w:rFonts w:ascii="Arial" w:hAnsi="Arial" w:cs="Arial"/>
        </w:rPr>
        <w:t>r.</w:t>
      </w:r>
      <w:r w:rsidR="00403062">
        <w:rPr>
          <w:rStyle w:val="nowrap"/>
          <w:rFonts w:ascii="Arial" w:hAnsi="Arial" w:cs="Arial"/>
        </w:rPr>
        <w:t xml:space="preserve"> </w:t>
      </w:r>
      <w:r w:rsidRPr="00403062">
        <w:rPr>
          <w:rStyle w:val="nowrap"/>
          <w:rFonts w:ascii="Arial" w:hAnsi="Arial" w:cs="Arial"/>
        </w:rPr>
        <w:t>o.</w:t>
      </w:r>
    </w:p>
    <w:p w:rsidR="003D34F1" w:rsidRPr="00403062" w:rsidRDefault="003D34F1" w:rsidP="003D34F1">
      <w:pPr>
        <w:rPr>
          <w:rStyle w:val="nowrap"/>
          <w:rFonts w:ascii="Arial" w:hAnsi="Arial" w:cs="Arial"/>
        </w:rPr>
      </w:pPr>
    </w:p>
    <w:p w:rsidR="00AB3C56" w:rsidRDefault="00AB3C56" w:rsidP="003D34F1">
      <w:pPr>
        <w:rPr>
          <w:rStyle w:val="nowrap"/>
          <w:rFonts w:ascii="Arial" w:hAnsi="Arial" w:cs="Arial"/>
        </w:rPr>
      </w:pPr>
    </w:p>
    <w:p w:rsidR="003D34F1" w:rsidRPr="00403062" w:rsidRDefault="003D34F1" w:rsidP="003D34F1">
      <w:pPr>
        <w:rPr>
          <w:rStyle w:val="nowrap"/>
          <w:rFonts w:ascii="Arial" w:hAnsi="Arial" w:cs="Arial"/>
        </w:rPr>
      </w:pPr>
      <w:r w:rsidRPr="00403062">
        <w:rPr>
          <w:rStyle w:val="nowrap"/>
          <w:rFonts w:ascii="Arial" w:hAnsi="Arial" w:cs="Arial"/>
        </w:rPr>
        <w:t xml:space="preserve">v Praze dne: </w:t>
      </w:r>
    </w:p>
    <w:p w:rsidR="003D34F1" w:rsidRPr="00403062" w:rsidRDefault="003D34F1" w:rsidP="003D34F1">
      <w:pPr>
        <w:rPr>
          <w:rStyle w:val="nowrap"/>
          <w:rFonts w:ascii="Arial" w:hAnsi="Arial" w:cs="Arial"/>
        </w:rPr>
      </w:pPr>
    </w:p>
    <w:p w:rsidR="003D34F1" w:rsidRPr="00403062" w:rsidRDefault="003D34F1" w:rsidP="003D34F1">
      <w:pPr>
        <w:rPr>
          <w:rStyle w:val="nowrap"/>
          <w:rFonts w:ascii="Arial" w:hAnsi="Arial" w:cs="Arial"/>
        </w:rPr>
      </w:pPr>
    </w:p>
    <w:p w:rsidR="003D34F1" w:rsidRPr="00403062" w:rsidRDefault="003D34F1" w:rsidP="003D34F1">
      <w:pPr>
        <w:rPr>
          <w:rStyle w:val="nowrap"/>
          <w:rFonts w:ascii="Arial" w:hAnsi="Arial" w:cs="Arial"/>
        </w:rPr>
      </w:pPr>
    </w:p>
    <w:p w:rsidR="003D34F1" w:rsidRPr="00403062" w:rsidRDefault="003D34F1" w:rsidP="003D34F1">
      <w:pPr>
        <w:rPr>
          <w:rStyle w:val="nowrap"/>
          <w:rFonts w:ascii="Arial" w:hAnsi="Arial" w:cs="Arial"/>
        </w:rPr>
      </w:pPr>
    </w:p>
    <w:p w:rsidR="003D34F1" w:rsidRPr="00403062" w:rsidRDefault="003D34F1" w:rsidP="003D34F1">
      <w:pPr>
        <w:rPr>
          <w:rStyle w:val="nowrap"/>
          <w:rFonts w:ascii="Arial" w:hAnsi="Arial" w:cs="Arial"/>
        </w:rPr>
      </w:pPr>
      <w:r w:rsidRPr="00403062">
        <w:rPr>
          <w:rStyle w:val="nowrap"/>
          <w:rFonts w:ascii="Arial" w:hAnsi="Arial" w:cs="Arial"/>
        </w:rPr>
        <w:tab/>
      </w:r>
      <w:r w:rsidRPr="00403062">
        <w:rPr>
          <w:rStyle w:val="nowrap"/>
          <w:rFonts w:ascii="Arial" w:hAnsi="Arial" w:cs="Arial"/>
        </w:rPr>
        <w:tab/>
      </w:r>
      <w:r w:rsidRPr="00403062">
        <w:rPr>
          <w:rStyle w:val="nowrap"/>
          <w:rFonts w:ascii="Arial" w:hAnsi="Arial" w:cs="Arial"/>
        </w:rPr>
        <w:tab/>
      </w:r>
      <w:r w:rsidRPr="00403062">
        <w:rPr>
          <w:rStyle w:val="nowrap"/>
          <w:rFonts w:ascii="Arial" w:hAnsi="Arial" w:cs="Arial"/>
        </w:rPr>
        <w:tab/>
      </w:r>
      <w:r w:rsidRPr="00403062">
        <w:rPr>
          <w:rStyle w:val="nowrap"/>
          <w:rFonts w:ascii="Arial" w:hAnsi="Arial" w:cs="Arial"/>
        </w:rPr>
        <w:tab/>
      </w:r>
      <w:r w:rsidRPr="00403062">
        <w:rPr>
          <w:rStyle w:val="nowrap"/>
          <w:rFonts w:ascii="Arial" w:hAnsi="Arial" w:cs="Arial"/>
        </w:rPr>
        <w:tab/>
      </w:r>
      <w:r w:rsidRP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00403062">
        <w:rPr>
          <w:rStyle w:val="nowrap"/>
          <w:rFonts w:ascii="Arial" w:hAnsi="Arial" w:cs="Arial"/>
        </w:rPr>
        <w:tab/>
      </w:r>
      <w:r w:rsidRPr="00403062">
        <w:rPr>
          <w:rStyle w:val="nowrap"/>
          <w:rFonts w:ascii="Arial" w:hAnsi="Arial" w:cs="Arial"/>
        </w:rPr>
        <w:t>…………………………………………………….</w:t>
      </w:r>
    </w:p>
    <w:p w:rsidR="003D34F1" w:rsidRPr="00403062" w:rsidRDefault="00403062" w:rsidP="003D34F1">
      <w:pPr>
        <w:rPr>
          <w:rStyle w:val="nowrap"/>
          <w:rFonts w:ascii="Arial" w:hAnsi="Arial" w:cs="Arial"/>
        </w:rPr>
      </w:pPr>
      <w:r>
        <w:rPr>
          <w:rStyle w:val="nowrap"/>
          <w:rFonts w:ascii="Arial" w:hAnsi="Arial" w:cs="Arial"/>
        </w:rPr>
        <w:tab/>
      </w:r>
      <w:r>
        <w:rPr>
          <w:rStyle w:val="nowrap"/>
          <w:rFonts w:ascii="Arial" w:hAnsi="Arial" w:cs="Arial"/>
        </w:rPr>
        <w:tab/>
      </w:r>
      <w:r>
        <w:rPr>
          <w:rStyle w:val="nowrap"/>
          <w:rFonts w:ascii="Arial" w:hAnsi="Arial" w:cs="Arial"/>
        </w:rPr>
        <w:tab/>
      </w:r>
      <w:r>
        <w:rPr>
          <w:rStyle w:val="nowrap"/>
          <w:rFonts w:ascii="Arial" w:hAnsi="Arial" w:cs="Arial"/>
        </w:rPr>
        <w:tab/>
      </w:r>
      <w:r>
        <w:rPr>
          <w:rStyle w:val="nowrap"/>
          <w:rFonts w:ascii="Arial" w:hAnsi="Arial" w:cs="Arial"/>
        </w:rPr>
        <w:tab/>
      </w:r>
      <w:r>
        <w:rPr>
          <w:rStyle w:val="nowrap"/>
          <w:rFonts w:ascii="Arial" w:hAnsi="Arial" w:cs="Arial"/>
        </w:rPr>
        <w:tab/>
      </w:r>
      <w:r w:rsidR="003D34F1" w:rsidRPr="00403062">
        <w:rPr>
          <w:rStyle w:val="nowrap"/>
          <w:rFonts w:ascii="Arial" w:hAnsi="Arial" w:cs="Arial"/>
        </w:rPr>
        <w:t xml:space="preserve">podpis vlastníka </w:t>
      </w:r>
      <w:r w:rsidR="004E18F6">
        <w:rPr>
          <w:rStyle w:val="nowrap"/>
          <w:rFonts w:ascii="Arial" w:hAnsi="Arial" w:cs="Arial"/>
        </w:rPr>
        <w:t>D</w:t>
      </w:r>
      <w:r w:rsidR="003D34F1" w:rsidRPr="00403062">
        <w:rPr>
          <w:rStyle w:val="nowrap"/>
          <w:rFonts w:ascii="Arial" w:hAnsi="Arial" w:cs="Arial"/>
        </w:rPr>
        <w:t>luhopisu</w:t>
      </w:r>
    </w:p>
    <w:p w:rsidR="003D34F1" w:rsidRPr="00403062" w:rsidRDefault="003D34F1" w:rsidP="003D34F1">
      <w:pPr>
        <w:rPr>
          <w:rStyle w:val="nowrap"/>
          <w:rFonts w:ascii="Arial" w:hAnsi="Arial" w:cs="Arial"/>
        </w:rPr>
      </w:pPr>
    </w:p>
    <w:p w:rsidR="003D34F1" w:rsidRPr="00403062" w:rsidRDefault="003D34F1" w:rsidP="003D34F1">
      <w:pPr>
        <w:rPr>
          <w:rStyle w:val="nowrap"/>
          <w:rFonts w:ascii="Arial" w:hAnsi="Arial" w:cs="Arial"/>
        </w:rPr>
      </w:pPr>
    </w:p>
    <w:p w:rsidR="003D34F1" w:rsidRPr="00403062" w:rsidRDefault="000A5712" w:rsidP="003D34F1">
      <w:pPr>
        <w:rPr>
          <w:rStyle w:val="nowrap"/>
          <w:rFonts w:ascii="Arial" w:hAnsi="Arial" w:cs="Arial"/>
        </w:rPr>
      </w:pPr>
      <w:r>
        <w:rPr>
          <w:rStyle w:val="nowrap"/>
          <w:rFonts w:ascii="Arial" w:hAnsi="Arial" w:cs="Arial"/>
        </w:rPr>
        <w:tab/>
      </w:r>
      <w:r w:rsidR="00403062">
        <w:rPr>
          <w:rStyle w:val="nowrap"/>
          <w:rFonts w:ascii="Arial" w:hAnsi="Arial" w:cs="Arial"/>
        </w:rPr>
        <w:t>jméno a příjmení/</w:t>
      </w:r>
      <w:r w:rsidR="003D34F1" w:rsidRPr="00403062">
        <w:rPr>
          <w:rStyle w:val="nowrap"/>
          <w:rFonts w:ascii="Arial" w:hAnsi="Arial" w:cs="Arial"/>
        </w:rPr>
        <w:t xml:space="preserve">společnost </w:t>
      </w:r>
      <w:r w:rsidR="003D34F1" w:rsidRPr="00403062">
        <w:rPr>
          <w:rStyle w:val="nowrap"/>
          <w:rFonts w:ascii="Arial" w:hAnsi="Arial" w:cs="Arial"/>
        </w:rPr>
        <w:tab/>
      </w:r>
    </w:p>
    <w:p w:rsidR="003D34F1" w:rsidRPr="00403062" w:rsidRDefault="000A5712" w:rsidP="003D34F1">
      <w:pPr>
        <w:rPr>
          <w:rStyle w:val="nowrap"/>
          <w:rFonts w:ascii="Arial" w:hAnsi="Arial" w:cs="Arial"/>
        </w:rPr>
      </w:pPr>
      <w:r>
        <w:rPr>
          <w:rStyle w:val="nowrap"/>
          <w:rFonts w:ascii="Arial" w:hAnsi="Arial" w:cs="Arial"/>
        </w:rPr>
        <w:tab/>
      </w:r>
      <w:r w:rsidR="00403062">
        <w:rPr>
          <w:rStyle w:val="nowrap"/>
          <w:rFonts w:ascii="Arial" w:hAnsi="Arial" w:cs="Arial"/>
        </w:rPr>
        <w:t>bytem/</w:t>
      </w:r>
      <w:r w:rsidR="003D34F1" w:rsidRPr="00403062">
        <w:rPr>
          <w:rStyle w:val="nowrap"/>
          <w:rFonts w:ascii="Arial" w:hAnsi="Arial" w:cs="Arial"/>
        </w:rPr>
        <w:t>sídlo</w:t>
      </w:r>
      <w:r w:rsidR="003D34F1" w:rsidRPr="00403062">
        <w:rPr>
          <w:rStyle w:val="nowrap"/>
          <w:rFonts w:ascii="Arial" w:hAnsi="Arial" w:cs="Arial"/>
        </w:rPr>
        <w:tab/>
      </w:r>
      <w:r w:rsidR="003D34F1" w:rsidRPr="00403062">
        <w:rPr>
          <w:rStyle w:val="nowrap"/>
          <w:rFonts w:ascii="Arial" w:hAnsi="Arial" w:cs="Arial"/>
        </w:rPr>
        <w:tab/>
      </w:r>
    </w:p>
    <w:p w:rsidR="00853401" w:rsidRPr="00403062" w:rsidRDefault="000A5712" w:rsidP="003008F8">
      <w:pPr>
        <w:rPr>
          <w:rFonts w:ascii="Arial" w:hAnsi="Arial" w:cs="Arial"/>
        </w:rPr>
      </w:pPr>
      <w:r>
        <w:rPr>
          <w:rStyle w:val="nowrap"/>
          <w:rFonts w:ascii="Arial" w:hAnsi="Arial" w:cs="Arial"/>
        </w:rPr>
        <w:tab/>
      </w:r>
      <w:r w:rsidR="00E500BD" w:rsidRPr="00403062">
        <w:rPr>
          <w:rStyle w:val="nowrap"/>
          <w:rFonts w:ascii="Arial" w:hAnsi="Arial" w:cs="Arial"/>
        </w:rPr>
        <w:t>r.</w:t>
      </w:r>
      <w:r w:rsidR="00403062">
        <w:rPr>
          <w:rStyle w:val="nowrap"/>
          <w:rFonts w:ascii="Arial" w:hAnsi="Arial" w:cs="Arial"/>
        </w:rPr>
        <w:t xml:space="preserve"> č./</w:t>
      </w:r>
      <w:r w:rsidR="00E500BD" w:rsidRPr="00403062">
        <w:rPr>
          <w:rStyle w:val="nowrap"/>
          <w:rFonts w:ascii="Arial" w:hAnsi="Arial" w:cs="Arial"/>
        </w:rPr>
        <w:t>IČ</w:t>
      </w:r>
      <w:r w:rsidR="00E500BD" w:rsidRPr="00403062">
        <w:rPr>
          <w:rStyle w:val="nowrap"/>
          <w:rFonts w:ascii="Arial" w:hAnsi="Arial" w:cs="Arial"/>
        </w:rPr>
        <w:tab/>
      </w:r>
      <w:r w:rsidR="00E500BD" w:rsidRPr="00403062">
        <w:rPr>
          <w:rStyle w:val="nowrap"/>
          <w:rFonts w:ascii="Arial" w:hAnsi="Arial" w:cs="Arial"/>
        </w:rPr>
        <w:tab/>
      </w:r>
      <w:r w:rsidR="00E500BD" w:rsidRPr="00403062">
        <w:rPr>
          <w:rStyle w:val="nowrap"/>
          <w:rFonts w:ascii="Arial" w:hAnsi="Arial" w:cs="Arial"/>
        </w:rPr>
        <w:tab/>
      </w:r>
      <w:r w:rsidR="00E500BD" w:rsidRPr="00403062">
        <w:rPr>
          <w:rStyle w:val="nowrap"/>
          <w:rFonts w:ascii="Arial" w:hAnsi="Arial" w:cs="Arial"/>
        </w:rPr>
        <w:tab/>
      </w:r>
      <w:r w:rsidR="003D34F1" w:rsidRPr="00403062">
        <w:rPr>
          <w:rStyle w:val="nowrap"/>
          <w:rFonts w:ascii="Arial" w:hAnsi="Arial" w:cs="Arial"/>
        </w:rPr>
        <w:tab/>
      </w:r>
      <w:r w:rsidR="003D34F1" w:rsidRPr="00403062">
        <w:rPr>
          <w:rStyle w:val="nowrap"/>
          <w:rFonts w:ascii="Arial" w:hAnsi="Arial" w:cs="Arial"/>
        </w:rPr>
        <w:tab/>
      </w:r>
      <w:r w:rsidR="003D34F1" w:rsidRPr="00403062">
        <w:rPr>
          <w:rStyle w:val="nowrap"/>
          <w:rFonts w:ascii="Arial" w:hAnsi="Arial" w:cs="Arial"/>
        </w:rPr>
        <w:tab/>
      </w:r>
      <w:r w:rsidR="003D34F1" w:rsidRPr="00403062">
        <w:rPr>
          <w:rStyle w:val="nowrap"/>
          <w:rFonts w:ascii="Arial" w:hAnsi="Arial" w:cs="Arial"/>
        </w:rPr>
        <w:tab/>
      </w:r>
      <w:r w:rsidR="003D34F1" w:rsidRPr="00403062">
        <w:rPr>
          <w:rStyle w:val="nowrap"/>
          <w:rFonts w:ascii="Arial" w:hAnsi="Arial" w:cs="Arial"/>
        </w:rPr>
        <w:tab/>
      </w:r>
    </w:p>
    <w:sectPr w:rsidR="00853401" w:rsidRPr="00403062" w:rsidSect="00F82A3F">
      <w:footerReference w:type="default" r:id="rId8"/>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B0E" w:rsidRDefault="006B5B0E" w:rsidP="00B93630">
      <w:r>
        <w:separator/>
      </w:r>
    </w:p>
  </w:endnote>
  <w:endnote w:type="continuationSeparator" w:id="0">
    <w:p w:rsidR="006B5B0E" w:rsidRDefault="006B5B0E" w:rsidP="00B93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43" w:usb2="00000009" w:usb3="00000000" w:csb0="000001FF" w:csb1="00000000"/>
  </w:font>
  <w:font w:name="Calibri Light">
    <w:altName w:val="Arial"/>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C91" w:rsidRPr="004E18F6" w:rsidRDefault="009F1BF3">
    <w:pPr>
      <w:pStyle w:val="Zpat"/>
      <w:jc w:val="center"/>
      <w:rPr>
        <w:rFonts w:ascii="Arial" w:hAnsi="Arial" w:cs="Arial"/>
      </w:rPr>
    </w:pPr>
    <w:r w:rsidRPr="004E18F6">
      <w:rPr>
        <w:rFonts w:ascii="Arial" w:hAnsi="Arial" w:cs="Arial"/>
      </w:rPr>
      <w:fldChar w:fldCharType="begin"/>
    </w:r>
    <w:r w:rsidR="009E2C91" w:rsidRPr="004E18F6">
      <w:rPr>
        <w:rFonts w:ascii="Arial" w:hAnsi="Arial" w:cs="Arial"/>
      </w:rPr>
      <w:instrText xml:space="preserve"> PAGE   \* MERGEFORMAT </w:instrText>
    </w:r>
    <w:r w:rsidRPr="004E18F6">
      <w:rPr>
        <w:rFonts w:ascii="Arial" w:hAnsi="Arial" w:cs="Arial"/>
      </w:rPr>
      <w:fldChar w:fldCharType="separate"/>
    </w:r>
    <w:r w:rsidR="00E46C49">
      <w:rPr>
        <w:rFonts w:ascii="Arial" w:hAnsi="Arial" w:cs="Arial"/>
        <w:noProof/>
      </w:rPr>
      <w:t>10</w:t>
    </w:r>
    <w:r w:rsidRPr="004E18F6">
      <w:rPr>
        <w:rFonts w:ascii="Arial" w:hAnsi="Arial" w:cs="Arial"/>
      </w:rPr>
      <w:fldChar w:fldCharType="end"/>
    </w:r>
  </w:p>
  <w:p w:rsidR="009E2C91" w:rsidRDefault="009E2C9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B0E" w:rsidRDefault="006B5B0E" w:rsidP="00B93630">
      <w:r>
        <w:separator/>
      </w:r>
    </w:p>
  </w:footnote>
  <w:footnote w:type="continuationSeparator" w:id="0">
    <w:p w:rsidR="006B5B0E" w:rsidRDefault="006B5B0E" w:rsidP="00B936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rsids>
    <w:rsidRoot w:val="00B34516"/>
    <w:rsid w:val="00015B55"/>
    <w:rsid w:val="00031465"/>
    <w:rsid w:val="0003778D"/>
    <w:rsid w:val="000618D1"/>
    <w:rsid w:val="000A5712"/>
    <w:rsid w:val="000D2709"/>
    <w:rsid w:val="000E12EC"/>
    <w:rsid w:val="000E22E9"/>
    <w:rsid w:val="000E3C6B"/>
    <w:rsid w:val="000E5F83"/>
    <w:rsid w:val="000F3A30"/>
    <w:rsid w:val="000F414C"/>
    <w:rsid w:val="00130B31"/>
    <w:rsid w:val="001619B9"/>
    <w:rsid w:val="001630BB"/>
    <w:rsid w:val="00165B1F"/>
    <w:rsid w:val="00176FD0"/>
    <w:rsid w:val="00191EA1"/>
    <w:rsid w:val="001A7B65"/>
    <w:rsid w:val="001B2B10"/>
    <w:rsid w:val="001B76CA"/>
    <w:rsid w:val="001C1DCC"/>
    <w:rsid w:val="001E1E1E"/>
    <w:rsid w:val="00210DC2"/>
    <w:rsid w:val="00254237"/>
    <w:rsid w:val="002759D2"/>
    <w:rsid w:val="00282F2C"/>
    <w:rsid w:val="0028362C"/>
    <w:rsid w:val="002E4452"/>
    <w:rsid w:val="003008F8"/>
    <w:rsid w:val="0030349F"/>
    <w:rsid w:val="0031539E"/>
    <w:rsid w:val="00321BBA"/>
    <w:rsid w:val="00331814"/>
    <w:rsid w:val="0035623D"/>
    <w:rsid w:val="00362B56"/>
    <w:rsid w:val="003839BE"/>
    <w:rsid w:val="003B6166"/>
    <w:rsid w:val="003C4874"/>
    <w:rsid w:val="003D102C"/>
    <w:rsid w:val="003D34F1"/>
    <w:rsid w:val="003E4287"/>
    <w:rsid w:val="00401815"/>
    <w:rsid w:val="00403062"/>
    <w:rsid w:val="00404CB5"/>
    <w:rsid w:val="004139AC"/>
    <w:rsid w:val="00442545"/>
    <w:rsid w:val="00456B2B"/>
    <w:rsid w:val="00461161"/>
    <w:rsid w:val="00470F19"/>
    <w:rsid w:val="004C0F4A"/>
    <w:rsid w:val="004E18F6"/>
    <w:rsid w:val="004E7476"/>
    <w:rsid w:val="0051602B"/>
    <w:rsid w:val="00527421"/>
    <w:rsid w:val="005536DB"/>
    <w:rsid w:val="0057332D"/>
    <w:rsid w:val="005829C2"/>
    <w:rsid w:val="00585244"/>
    <w:rsid w:val="005973A8"/>
    <w:rsid w:val="005A381B"/>
    <w:rsid w:val="005A5DFA"/>
    <w:rsid w:val="005A79D6"/>
    <w:rsid w:val="005B429E"/>
    <w:rsid w:val="005D2046"/>
    <w:rsid w:val="006171EA"/>
    <w:rsid w:val="006359BC"/>
    <w:rsid w:val="006370E8"/>
    <w:rsid w:val="00641B03"/>
    <w:rsid w:val="00672A23"/>
    <w:rsid w:val="006B5B0E"/>
    <w:rsid w:val="006B6AEB"/>
    <w:rsid w:val="006B7666"/>
    <w:rsid w:val="006C2DBB"/>
    <w:rsid w:val="006C7D10"/>
    <w:rsid w:val="006E612E"/>
    <w:rsid w:val="00717636"/>
    <w:rsid w:val="00741E44"/>
    <w:rsid w:val="00750041"/>
    <w:rsid w:val="007643C3"/>
    <w:rsid w:val="007967B2"/>
    <w:rsid w:val="007A3710"/>
    <w:rsid w:val="007B3959"/>
    <w:rsid w:val="007C556F"/>
    <w:rsid w:val="008057C9"/>
    <w:rsid w:val="008149B8"/>
    <w:rsid w:val="008167D1"/>
    <w:rsid w:val="00832207"/>
    <w:rsid w:val="00853401"/>
    <w:rsid w:val="008537E9"/>
    <w:rsid w:val="00855E3D"/>
    <w:rsid w:val="00863C7E"/>
    <w:rsid w:val="00885F5C"/>
    <w:rsid w:val="008942B5"/>
    <w:rsid w:val="008C617C"/>
    <w:rsid w:val="0090190A"/>
    <w:rsid w:val="00914647"/>
    <w:rsid w:val="00924091"/>
    <w:rsid w:val="00926EE9"/>
    <w:rsid w:val="009B4DA8"/>
    <w:rsid w:val="009C4239"/>
    <w:rsid w:val="009D614A"/>
    <w:rsid w:val="009E2C91"/>
    <w:rsid w:val="009F1BF3"/>
    <w:rsid w:val="009F361F"/>
    <w:rsid w:val="00A07830"/>
    <w:rsid w:val="00A25F1F"/>
    <w:rsid w:val="00A362BD"/>
    <w:rsid w:val="00A45151"/>
    <w:rsid w:val="00A50C9E"/>
    <w:rsid w:val="00A57A7A"/>
    <w:rsid w:val="00A70AF0"/>
    <w:rsid w:val="00A7436E"/>
    <w:rsid w:val="00AB339F"/>
    <w:rsid w:val="00AB3C56"/>
    <w:rsid w:val="00AB7729"/>
    <w:rsid w:val="00AD29F5"/>
    <w:rsid w:val="00AD2A76"/>
    <w:rsid w:val="00AE6F89"/>
    <w:rsid w:val="00B23E59"/>
    <w:rsid w:val="00B34516"/>
    <w:rsid w:val="00B93630"/>
    <w:rsid w:val="00B9537C"/>
    <w:rsid w:val="00BD6887"/>
    <w:rsid w:val="00BF3F85"/>
    <w:rsid w:val="00C16F1C"/>
    <w:rsid w:val="00C303DD"/>
    <w:rsid w:val="00C63ADA"/>
    <w:rsid w:val="00C66596"/>
    <w:rsid w:val="00C915BD"/>
    <w:rsid w:val="00CA3372"/>
    <w:rsid w:val="00CA78B0"/>
    <w:rsid w:val="00CB0050"/>
    <w:rsid w:val="00CB16AE"/>
    <w:rsid w:val="00CB46A8"/>
    <w:rsid w:val="00CC75E0"/>
    <w:rsid w:val="00CD34A2"/>
    <w:rsid w:val="00CE1C69"/>
    <w:rsid w:val="00CE4233"/>
    <w:rsid w:val="00CE786D"/>
    <w:rsid w:val="00CE7A70"/>
    <w:rsid w:val="00CF12AF"/>
    <w:rsid w:val="00D05EE4"/>
    <w:rsid w:val="00D2639E"/>
    <w:rsid w:val="00D43E57"/>
    <w:rsid w:val="00D564BF"/>
    <w:rsid w:val="00D67DEC"/>
    <w:rsid w:val="00DA3B1C"/>
    <w:rsid w:val="00DC69DA"/>
    <w:rsid w:val="00E00D3B"/>
    <w:rsid w:val="00E023C1"/>
    <w:rsid w:val="00E07A44"/>
    <w:rsid w:val="00E41AE3"/>
    <w:rsid w:val="00E46C49"/>
    <w:rsid w:val="00E500BD"/>
    <w:rsid w:val="00E52D95"/>
    <w:rsid w:val="00E80496"/>
    <w:rsid w:val="00E84B12"/>
    <w:rsid w:val="00EA7774"/>
    <w:rsid w:val="00EB2321"/>
    <w:rsid w:val="00EB2832"/>
    <w:rsid w:val="00EB5B8C"/>
    <w:rsid w:val="00EC450D"/>
    <w:rsid w:val="00EE1BF0"/>
    <w:rsid w:val="00F0007B"/>
    <w:rsid w:val="00F0445F"/>
    <w:rsid w:val="00F15281"/>
    <w:rsid w:val="00F36457"/>
    <w:rsid w:val="00F7750C"/>
    <w:rsid w:val="00F80F22"/>
    <w:rsid w:val="00F82A3F"/>
    <w:rsid w:val="00F91576"/>
    <w:rsid w:val="00FA2978"/>
    <w:rsid w:val="00FC12BC"/>
    <w:rsid w:val="00FF2B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55E3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wrap">
    <w:name w:val="nowrap"/>
    <w:basedOn w:val="Standardnpsmoodstavce"/>
    <w:rsid w:val="00B34516"/>
  </w:style>
  <w:style w:type="character" w:styleId="Hypertextovodkaz">
    <w:name w:val="Hyperlink"/>
    <w:rsid w:val="007967B2"/>
    <w:rPr>
      <w:color w:val="0000FF"/>
      <w:u w:val="single"/>
    </w:rPr>
  </w:style>
  <w:style w:type="paragraph" w:styleId="Rozvrendokumentu">
    <w:name w:val="Document Map"/>
    <w:basedOn w:val="Normln"/>
    <w:semiHidden/>
    <w:rsid w:val="00F0007B"/>
    <w:pPr>
      <w:shd w:val="clear" w:color="auto" w:fill="000080"/>
    </w:pPr>
    <w:rPr>
      <w:rFonts w:ascii="Tahoma" w:hAnsi="Tahoma" w:cs="Tahoma"/>
      <w:sz w:val="20"/>
      <w:szCs w:val="20"/>
    </w:rPr>
  </w:style>
  <w:style w:type="paragraph" w:styleId="Textbubliny">
    <w:name w:val="Balloon Text"/>
    <w:basedOn w:val="Normln"/>
    <w:link w:val="TextbublinyChar"/>
    <w:rsid w:val="003C4874"/>
    <w:rPr>
      <w:rFonts w:ascii="Segoe UI" w:hAnsi="Segoe UI"/>
      <w:sz w:val="18"/>
      <w:szCs w:val="18"/>
    </w:rPr>
  </w:style>
  <w:style w:type="character" w:customStyle="1" w:styleId="TextbublinyChar">
    <w:name w:val="Text bubliny Char"/>
    <w:link w:val="Textbubliny"/>
    <w:rsid w:val="003C4874"/>
    <w:rPr>
      <w:rFonts w:ascii="Segoe UI" w:hAnsi="Segoe UI" w:cs="Segoe UI"/>
      <w:sz w:val="18"/>
      <w:szCs w:val="18"/>
    </w:rPr>
  </w:style>
  <w:style w:type="character" w:customStyle="1" w:styleId="UnresolvedMention">
    <w:name w:val="Unresolved Mention"/>
    <w:uiPriority w:val="99"/>
    <w:semiHidden/>
    <w:unhideWhenUsed/>
    <w:rsid w:val="00CA3372"/>
    <w:rPr>
      <w:color w:val="808080"/>
      <w:shd w:val="clear" w:color="auto" w:fill="E6E6E6"/>
    </w:rPr>
  </w:style>
  <w:style w:type="paragraph" w:styleId="Zhlav">
    <w:name w:val="header"/>
    <w:basedOn w:val="Normln"/>
    <w:link w:val="ZhlavChar"/>
    <w:rsid w:val="00B93630"/>
    <w:pPr>
      <w:tabs>
        <w:tab w:val="center" w:pos="4536"/>
        <w:tab w:val="right" w:pos="9072"/>
      </w:tabs>
    </w:pPr>
  </w:style>
  <w:style w:type="character" w:customStyle="1" w:styleId="ZhlavChar">
    <w:name w:val="Záhlaví Char"/>
    <w:basedOn w:val="Standardnpsmoodstavce"/>
    <w:link w:val="Zhlav"/>
    <w:rsid w:val="00B93630"/>
    <w:rPr>
      <w:sz w:val="24"/>
      <w:szCs w:val="24"/>
    </w:rPr>
  </w:style>
  <w:style w:type="paragraph" w:styleId="Zpat">
    <w:name w:val="footer"/>
    <w:basedOn w:val="Normln"/>
    <w:link w:val="ZpatChar"/>
    <w:uiPriority w:val="99"/>
    <w:rsid w:val="00B93630"/>
    <w:pPr>
      <w:tabs>
        <w:tab w:val="center" w:pos="4536"/>
        <w:tab w:val="right" w:pos="9072"/>
      </w:tabs>
    </w:pPr>
  </w:style>
  <w:style w:type="character" w:customStyle="1" w:styleId="ZpatChar">
    <w:name w:val="Zápatí Char"/>
    <w:basedOn w:val="Standardnpsmoodstavce"/>
    <w:link w:val="Zpat"/>
    <w:uiPriority w:val="99"/>
    <w:rsid w:val="00B9363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wrap">
    <w:name w:val="nowrap"/>
    <w:basedOn w:val="DefaultParagraphFont"/>
    <w:rsid w:val="00B34516"/>
  </w:style>
  <w:style w:type="character" w:styleId="Hyperlink">
    <w:name w:val="Hyperlink"/>
    <w:rsid w:val="007967B2"/>
    <w:rPr>
      <w:color w:val="0000FF"/>
      <w:u w:val="single"/>
    </w:rPr>
  </w:style>
  <w:style w:type="paragraph" w:styleId="DocumentMap">
    <w:name w:val="Document Map"/>
    <w:basedOn w:val="Normal"/>
    <w:semiHidden/>
    <w:rsid w:val="00F0007B"/>
    <w:pPr>
      <w:shd w:val="clear" w:color="auto" w:fill="000080"/>
    </w:pPr>
    <w:rPr>
      <w:rFonts w:ascii="Tahoma" w:hAnsi="Tahoma" w:cs="Tahoma"/>
      <w:sz w:val="20"/>
      <w:szCs w:val="20"/>
    </w:rPr>
  </w:style>
  <w:style w:type="paragraph" w:styleId="BalloonText">
    <w:name w:val="Balloon Text"/>
    <w:basedOn w:val="Normal"/>
    <w:link w:val="BalloonTextChar"/>
    <w:rsid w:val="003C4874"/>
    <w:rPr>
      <w:rFonts w:ascii="Segoe UI" w:hAnsi="Segoe UI"/>
      <w:sz w:val="18"/>
      <w:szCs w:val="18"/>
      <w:lang w:val="x-none" w:eastAsia="x-none"/>
    </w:rPr>
  </w:style>
  <w:style w:type="character" w:customStyle="1" w:styleId="BalloonTextChar">
    <w:name w:val="Balloon Text Char"/>
    <w:link w:val="BalloonText"/>
    <w:rsid w:val="003C4874"/>
    <w:rPr>
      <w:rFonts w:ascii="Segoe UI" w:hAnsi="Segoe UI" w:cs="Segoe UI"/>
      <w:sz w:val="18"/>
      <w:szCs w:val="18"/>
    </w:rPr>
  </w:style>
  <w:style w:type="character" w:customStyle="1" w:styleId="UnresolvedMention">
    <w:name w:val="Unresolved Mention"/>
    <w:uiPriority w:val="99"/>
    <w:semiHidden/>
    <w:unhideWhenUsed/>
    <w:rsid w:val="00CA3372"/>
    <w:rPr>
      <w:color w:val="808080"/>
      <w:shd w:val="clear" w:color="auto" w:fill="E6E6E6"/>
    </w:rPr>
  </w:style>
  <w:style w:type="paragraph" w:styleId="Header">
    <w:name w:val="header"/>
    <w:basedOn w:val="Normal"/>
    <w:link w:val="HeaderChar"/>
    <w:rsid w:val="00B93630"/>
    <w:pPr>
      <w:tabs>
        <w:tab w:val="center" w:pos="4536"/>
        <w:tab w:val="right" w:pos="9072"/>
      </w:tabs>
    </w:pPr>
  </w:style>
  <w:style w:type="character" w:customStyle="1" w:styleId="HeaderChar">
    <w:name w:val="Header Char"/>
    <w:basedOn w:val="DefaultParagraphFont"/>
    <w:link w:val="Header"/>
    <w:rsid w:val="00B93630"/>
    <w:rPr>
      <w:sz w:val="24"/>
      <w:szCs w:val="24"/>
    </w:rPr>
  </w:style>
  <w:style w:type="paragraph" w:styleId="Footer">
    <w:name w:val="footer"/>
    <w:basedOn w:val="Normal"/>
    <w:link w:val="FooterChar"/>
    <w:uiPriority w:val="99"/>
    <w:rsid w:val="00B93630"/>
    <w:pPr>
      <w:tabs>
        <w:tab w:val="center" w:pos="4536"/>
        <w:tab w:val="right" w:pos="9072"/>
      </w:tabs>
    </w:pPr>
  </w:style>
  <w:style w:type="character" w:customStyle="1" w:styleId="FooterChar">
    <w:name w:val="Footer Char"/>
    <w:basedOn w:val="DefaultParagraphFont"/>
    <w:link w:val="Footer"/>
    <w:uiPriority w:val="99"/>
    <w:rsid w:val="00B93630"/>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ttovo-nakladatelstvi.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1D354-D389-4083-8BDC-BA6A3947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4162</Words>
  <Characters>24891</Characters>
  <Application>Microsoft Office Word</Application>
  <DocSecurity>0</DocSecurity>
  <Lines>207</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EMISNÍ PODMÍNKY DLUHOPISŮ EMINENTA</vt:lpstr>
      <vt:lpstr>EMISNÍ PODMÍNKY DLUHOPISŮ EMINENTA</vt:lpstr>
    </vt:vector>
  </TitlesOfParts>
  <Company>blank</Company>
  <LinksUpToDate>false</LinksUpToDate>
  <CharactersWithSpaces>28996</CharactersWithSpaces>
  <SharedDoc>false</SharedDoc>
  <HLinks>
    <vt:vector size="6" baseType="variant">
      <vt:variant>
        <vt:i4>4915221</vt:i4>
      </vt:variant>
      <vt:variant>
        <vt:i4>0</vt:i4>
      </vt:variant>
      <vt:variant>
        <vt:i4>0</vt:i4>
      </vt:variant>
      <vt:variant>
        <vt:i4>5</vt:i4>
      </vt:variant>
      <vt:variant>
        <vt:lpwstr>http://www.ottovo-nakladatelstvi.cz/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EMISNÍ PODMÍNKY DLUHOPISŮ EMINENTA</dc:title>
  <dc:creator>test PC</dc:creator>
  <cp:lastModifiedBy>Jakub Hladík</cp:lastModifiedBy>
  <cp:revision>2</cp:revision>
  <cp:lastPrinted>2017-04-28T08:32:00Z</cp:lastPrinted>
  <dcterms:created xsi:type="dcterms:W3CDTF">2017-08-16T08:53:00Z</dcterms:created>
  <dcterms:modified xsi:type="dcterms:W3CDTF">2017-08-16T08:53:00Z</dcterms:modified>
</cp:coreProperties>
</file>